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9" w:type="dxa"/>
        <w:jc w:val="center"/>
        <w:tblLook w:val="04A0" w:firstRow="1" w:lastRow="0" w:firstColumn="1" w:lastColumn="0" w:noHBand="0" w:noVBand="1"/>
      </w:tblPr>
      <w:tblGrid>
        <w:gridCol w:w="4248"/>
        <w:gridCol w:w="4961"/>
      </w:tblGrid>
      <w:tr w:rsidR="00B3314A" w:rsidRPr="00D265A9" w:rsidTr="00D265A9">
        <w:trPr>
          <w:jc w:val="center"/>
        </w:trPr>
        <w:tc>
          <w:tcPr>
            <w:tcW w:w="4248" w:type="dxa"/>
            <w:noWrap/>
          </w:tcPr>
          <w:p w:rsidR="00B3314A" w:rsidRPr="00D265A9" w:rsidRDefault="00B3314A" w:rsidP="00D265A9">
            <w:pPr>
              <w:keepNext/>
              <w:spacing w:after="0" w:line="240" w:lineRule="auto"/>
              <w:jc w:val="center"/>
              <w:outlineLvl w:val="0"/>
              <w:rPr>
                <w:rFonts w:ascii="Times New Roman" w:hAnsi="Times New Roman"/>
                <w:sz w:val="28"/>
                <w:szCs w:val="26"/>
              </w:rPr>
            </w:pPr>
            <w:r w:rsidRPr="00D265A9">
              <w:rPr>
                <w:rFonts w:ascii="Times New Roman" w:hAnsi="Times New Roman"/>
                <w:sz w:val="28"/>
                <w:szCs w:val="26"/>
              </w:rPr>
              <w:t>ĐẢNG BỘ PHƯỜNG 1</w:t>
            </w:r>
            <w:r w:rsidR="008A4979" w:rsidRPr="00D265A9">
              <w:rPr>
                <w:rFonts w:ascii="Times New Roman" w:hAnsi="Times New Roman"/>
                <w:sz w:val="28"/>
                <w:szCs w:val="26"/>
              </w:rPr>
              <w:t>0</w:t>
            </w:r>
          </w:p>
          <w:p w:rsidR="00B3314A" w:rsidRPr="00D265A9" w:rsidRDefault="00B3314A" w:rsidP="00D265A9">
            <w:pPr>
              <w:keepNext/>
              <w:spacing w:after="0" w:line="240" w:lineRule="auto"/>
              <w:jc w:val="center"/>
              <w:outlineLvl w:val="0"/>
              <w:rPr>
                <w:rFonts w:ascii="Times New Roman" w:hAnsi="Times New Roman"/>
                <w:b/>
                <w:bCs/>
                <w:sz w:val="28"/>
                <w:szCs w:val="26"/>
              </w:rPr>
            </w:pPr>
            <w:r w:rsidRPr="00D265A9">
              <w:rPr>
                <w:rFonts w:ascii="Times New Roman" w:hAnsi="Times New Roman"/>
                <w:b/>
                <w:bCs/>
                <w:sz w:val="28"/>
                <w:szCs w:val="26"/>
              </w:rPr>
              <w:t xml:space="preserve">CHI BỘ </w:t>
            </w:r>
            <w:r w:rsidR="00ED2265" w:rsidRPr="00D265A9">
              <w:rPr>
                <w:rFonts w:ascii="Times New Roman" w:hAnsi="Times New Roman"/>
                <w:b/>
                <w:bCs/>
                <w:sz w:val="28"/>
                <w:szCs w:val="26"/>
              </w:rPr>
              <w:t>MẦM NON SƠN CA 10</w:t>
            </w:r>
          </w:p>
        </w:tc>
        <w:tc>
          <w:tcPr>
            <w:tcW w:w="4961" w:type="dxa"/>
            <w:noWrap/>
          </w:tcPr>
          <w:p w:rsidR="00B3314A" w:rsidRPr="00D265A9" w:rsidRDefault="00D265A9" w:rsidP="00D265A9">
            <w:pPr>
              <w:keepNext/>
              <w:spacing w:after="0" w:line="240" w:lineRule="auto"/>
              <w:jc w:val="center"/>
              <w:outlineLvl w:val="0"/>
              <w:rPr>
                <w:rFonts w:ascii="Times New Roman" w:hAnsi="Times New Roman"/>
                <w:b/>
                <w:bCs/>
                <w:sz w:val="30"/>
                <w:szCs w:val="30"/>
                <w:lang w:val="en-US"/>
              </w:rPr>
            </w:pPr>
            <w:r>
              <w:rPr>
                <w:rFonts w:ascii="Times New Roman" w:hAnsi="Times New Roman"/>
                <w:b/>
                <w:bCs/>
                <w:noProof/>
                <w:sz w:val="30"/>
                <w:szCs w:val="30"/>
                <w:lang w:val="vi-VN" w:eastAsia="vi-VN"/>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223850</wp:posOffset>
                      </wp:positionV>
                      <wp:extent cx="2626156"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6261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33E7C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7.65pt" to="221.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" strokecolor="black [3200]" strokeweight=".5pt">
                      <v:stroke joinstyle="miter"/>
                    </v:line>
                  </w:pict>
                </mc:Fallback>
              </mc:AlternateContent>
            </w:r>
            <w:r w:rsidR="00B3314A" w:rsidRPr="00D265A9">
              <w:rPr>
                <w:rFonts w:ascii="Times New Roman" w:hAnsi="Times New Roman"/>
                <w:b/>
                <w:bCs/>
                <w:sz w:val="30"/>
                <w:szCs w:val="30"/>
              </w:rPr>
              <w:t>ĐẢNG CỘNG SẢN VIỆT NAM</w:t>
            </w:r>
          </w:p>
        </w:tc>
      </w:tr>
      <w:tr w:rsidR="00D265A9" w:rsidRPr="00D265A9" w:rsidTr="00D265A9">
        <w:trPr>
          <w:jc w:val="center"/>
        </w:trPr>
        <w:tc>
          <w:tcPr>
            <w:tcW w:w="4248" w:type="dxa"/>
            <w:noWrap/>
          </w:tcPr>
          <w:p w:rsidR="00D265A9" w:rsidRPr="00D265A9" w:rsidRDefault="00D265A9" w:rsidP="00D265A9">
            <w:pPr>
              <w:keepNext/>
              <w:spacing w:after="0" w:line="240" w:lineRule="auto"/>
              <w:jc w:val="center"/>
              <w:outlineLvl w:val="0"/>
              <w:rPr>
                <w:rFonts w:ascii="Times New Roman" w:hAnsi="Times New Roman"/>
                <w:b/>
                <w:sz w:val="28"/>
                <w:szCs w:val="26"/>
              </w:rPr>
            </w:pPr>
            <w:r w:rsidRPr="00D265A9">
              <w:rPr>
                <w:rFonts w:ascii="Times New Roman" w:hAnsi="Times New Roman"/>
                <w:b/>
                <w:sz w:val="28"/>
                <w:szCs w:val="26"/>
              </w:rPr>
              <w:t>*</w:t>
            </w:r>
          </w:p>
        </w:tc>
        <w:tc>
          <w:tcPr>
            <w:tcW w:w="4961" w:type="dxa"/>
            <w:noWrap/>
          </w:tcPr>
          <w:p w:rsidR="00D265A9" w:rsidRPr="00D265A9" w:rsidRDefault="00CB7A5A" w:rsidP="00D265A9">
            <w:pPr>
              <w:keepNext/>
              <w:spacing w:after="0" w:line="240" w:lineRule="auto"/>
              <w:jc w:val="center"/>
              <w:outlineLvl w:val="0"/>
              <w:rPr>
                <w:rFonts w:ascii="Times New Roman" w:hAnsi="Times New Roman"/>
                <w:b/>
                <w:bCs/>
                <w:sz w:val="28"/>
                <w:szCs w:val="26"/>
                <w:u w:val="single"/>
              </w:rPr>
            </w:pPr>
            <w:r>
              <w:rPr>
                <w:rFonts w:ascii="Times New Roman" w:hAnsi="Times New Roman"/>
                <w:i/>
                <w:iCs/>
                <w:sz w:val="28"/>
                <w:szCs w:val="26"/>
              </w:rPr>
              <w:t>Phú Nhuận</w:t>
            </w:r>
            <w:r w:rsidR="00D265A9" w:rsidRPr="00D265A9">
              <w:rPr>
                <w:rFonts w:ascii="Times New Roman" w:hAnsi="Times New Roman"/>
                <w:i/>
                <w:iCs/>
                <w:sz w:val="28"/>
                <w:szCs w:val="26"/>
                <w:lang w:val="en-US"/>
              </w:rPr>
              <w:t>,</w:t>
            </w:r>
            <w:r w:rsidR="00D265A9" w:rsidRPr="00D265A9">
              <w:rPr>
                <w:rFonts w:ascii="Times New Roman" w:hAnsi="Times New Roman"/>
                <w:i/>
                <w:iCs/>
                <w:sz w:val="28"/>
                <w:szCs w:val="26"/>
              </w:rPr>
              <w:t xml:space="preserve"> ngày     tháng</w:t>
            </w:r>
            <w:r w:rsidR="00D265A9" w:rsidRPr="00D265A9">
              <w:rPr>
                <w:rFonts w:ascii="Times New Roman" w:hAnsi="Times New Roman"/>
                <w:i/>
                <w:iCs/>
                <w:sz w:val="28"/>
                <w:szCs w:val="26"/>
                <w:lang w:val="en-US"/>
              </w:rPr>
              <w:t xml:space="preserve"> 01 </w:t>
            </w:r>
            <w:r w:rsidR="00D265A9" w:rsidRPr="00D265A9">
              <w:rPr>
                <w:rFonts w:ascii="Times New Roman" w:hAnsi="Times New Roman"/>
                <w:i/>
                <w:iCs/>
                <w:sz w:val="28"/>
                <w:szCs w:val="26"/>
              </w:rPr>
              <w:t>năm 20</w:t>
            </w:r>
            <w:r w:rsidR="00D265A9" w:rsidRPr="00D265A9">
              <w:rPr>
                <w:rFonts w:ascii="Times New Roman" w:hAnsi="Times New Roman"/>
                <w:i/>
                <w:iCs/>
                <w:sz w:val="28"/>
                <w:szCs w:val="26"/>
                <w:lang w:val="en-US"/>
              </w:rPr>
              <w:t>25</w:t>
            </w:r>
          </w:p>
        </w:tc>
      </w:tr>
      <w:tr w:rsidR="00D265A9" w:rsidRPr="00D265A9" w:rsidTr="00D265A9">
        <w:trPr>
          <w:jc w:val="center"/>
        </w:trPr>
        <w:tc>
          <w:tcPr>
            <w:tcW w:w="4248" w:type="dxa"/>
            <w:noWrap/>
          </w:tcPr>
          <w:p w:rsidR="00D265A9" w:rsidRPr="00D265A9" w:rsidRDefault="00D265A9" w:rsidP="00D265A9">
            <w:pPr>
              <w:keepNext/>
              <w:spacing w:after="0" w:line="240" w:lineRule="auto"/>
              <w:jc w:val="center"/>
              <w:outlineLvl w:val="0"/>
              <w:rPr>
                <w:rFonts w:ascii="Times New Roman" w:hAnsi="Times New Roman"/>
                <w:b/>
                <w:sz w:val="28"/>
                <w:szCs w:val="26"/>
              </w:rPr>
            </w:pPr>
          </w:p>
        </w:tc>
        <w:tc>
          <w:tcPr>
            <w:tcW w:w="4961" w:type="dxa"/>
            <w:noWrap/>
          </w:tcPr>
          <w:p w:rsidR="00D265A9" w:rsidRPr="00D265A9" w:rsidRDefault="00D265A9" w:rsidP="00D265A9">
            <w:pPr>
              <w:keepNext/>
              <w:spacing w:after="0" w:line="240" w:lineRule="auto"/>
              <w:jc w:val="center"/>
              <w:outlineLvl w:val="0"/>
              <w:rPr>
                <w:rFonts w:ascii="Times New Roman" w:hAnsi="Times New Roman"/>
                <w:i/>
                <w:iCs/>
                <w:sz w:val="28"/>
                <w:szCs w:val="26"/>
              </w:rPr>
            </w:pPr>
          </w:p>
        </w:tc>
      </w:tr>
    </w:tbl>
    <w:p w:rsidR="00D265A9" w:rsidRPr="00D265A9" w:rsidRDefault="006A3B96" w:rsidP="00D265A9">
      <w:pPr>
        <w:spacing w:before="240" w:after="240" w:line="240" w:lineRule="auto"/>
        <w:jc w:val="center"/>
        <w:rPr>
          <w:rFonts w:ascii="Times New Roman" w:hAnsi="Times New Roman"/>
          <w:sz w:val="32"/>
          <w:szCs w:val="28"/>
        </w:rPr>
      </w:pPr>
      <w:r w:rsidRPr="00D265A9">
        <w:rPr>
          <w:rFonts w:ascii="Times New Roman" w:hAnsi="Times New Roman"/>
          <w:b/>
          <w:sz w:val="32"/>
          <w:szCs w:val="28"/>
        </w:rPr>
        <w:t xml:space="preserve">KIỂM ĐIỂM VAI TRÒ LÃNH ĐẠO CỦA </w:t>
      </w:r>
      <w:r w:rsidR="00F567BA" w:rsidRPr="00D265A9">
        <w:rPr>
          <w:rFonts w:ascii="Times New Roman" w:hAnsi="Times New Roman"/>
          <w:b/>
          <w:sz w:val="32"/>
          <w:szCs w:val="28"/>
        </w:rPr>
        <w:t>CẤP ỦY</w:t>
      </w:r>
      <w:r w:rsidR="0040019F" w:rsidRPr="00D265A9">
        <w:rPr>
          <w:rFonts w:ascii="Times New Roman" w:hAnsi="Times New Roman"/>
          <w:b/>
          <w:sz w:val="32"/>
          <w:szCs w:val="28"/>
        </w:rPr>
        <w:t xml:space="preserve"> CHI BỘ</w:t>
      </w:r>
      <w:r w:rsidR="00D265A9" w:rsidRPr="00D265A9">
        <w:rPr>
          <w:rFonts w:ascii="Times New Roman" w:hAnsi="Times New Roman"/>
          <w:b/>
          <w:sz w:val="32"/>
          <w:szCs w:val="28"/>
        </w:rPr>
        <w:br/>
      </w:r>
      <w:r w:rsidRPr="00D265A9">
        <w:rPr>
          <w:rFonts w:ascii="Times New Roman" w:hAnsi="Times New Roman"/>
          <w:b/>
          <w:sz w:val="32"/>
          <w:szCs w:val="28"/>
        </w:rPr>
        <w:t>NHIỆM KỲ</w:t>
      </w:r>
      <w:r w:rsidR="00B3314A" w:rsidRPr="00D265A9">
        <w:rPr>
          <w:rFonts w:ascii="Times New Roman" w:hAnsi="Times New Roman"/>
          <w:b/>
          <w:sz w:val="32"/>
          <w:szCs w:val="28"/>
        </w:rPr>
        <w:t xml:space="preserve"> </w:t>
      </w:r>
      <w:r w:rsidRPr="00D265A9">
        <w:rPr>
          <w:rFonts w:ascii="Times New Roman" w:hAnsi="Times New Roman"/>
          <w:b/>
          <w:sz w:val="32"/>
          <w:szCs w:val="28"/>
        </w:rPr>
        <w:t>20</w:t>
      </w:r>
      <w:r w:rsidR="00ED0709" w:rsidRPr="00D265A9">
        <w:rPr>
          <w:rFonts w:ascii="Times New Roman" w:hAnsi="Times New Roman"/>
          <w:b/>
          <w:sz w:val="32"/>
          <w:szCs w:val="28"/>
        </w:rPr>
        <w:t>22</w:t>
      </w:r>
      <w:r w:rsidRPr="00D265A9">
        <w:rPr>
          <w:rFonts w:ascii="Times New Roman" w:hAnsi="Times New Roman"/>
          <w:b/>
          <w:sz w:val="32"/>
          <w:szCs w:val="28"/>
        </w:rPr>
        <w:t xml:space="preserve"> </w:t>
      </w:r>
      <w:r w:rsidR="00D265A9" w:rsidRPr="00D265A9">
        <w:rPr>
          <w:rFonts w:ascii="Times New Roman" w:hAnsi="Times New Roman"/>
          <w:b/>
          <w:sz w:val="32"/>
          <w:szCs w:val="28"/>
        </w:rPr>
        <w:t>–</w:t>
      </w:r>
      <w:r w:rsidRPr="00D265A9">
        <w:rPr>
          <w:rFonts w:ascii="Times New Roman" w:hAnsi="Times New Roman"/>
          <w:b/>
          <w:sz w:val="32"/>
          <w:szCs w:val="28"/>
        </w:rPr>
        <w:t xml:space="preserve"> </w:t>
      </w:r>
      <w:r w:rsidR="003B3FF6" w:rsidRPr="00D265A9">
        <w:rPr>
          <w:rFonts w:ascii="Times New Roman" w:hAnsi="Times New Roman"/>
          <w:b/>
          <w:sz w:val="32"/>
          <w:szCs w:val="28"/>
        </w:rPr>
        <w:t>202</w:t>
      </w:r>
      <w:r w:rsidR="00ED0709" w:rsidRPr="00D265A9">
        <w:rPr>
          <w:rFonts w:ascii="Times New Roman" w:hAnsi="Times New Roman"/>
          <w:b/>
          <w:sz w:val="32"/>
          <w:szCs w:val="28"/>
        </w:rPr>
        <w:t>5</w:t>
      </w:r>
      <w:r w:rsidR="00D265A9" w:rsidRPr="00D265A9">
        <w:rPr>
          <w:rFonts w:ascii="Times New Roman" w:hAnsi="Times New Roman"/>
          <w:b/>
          <w:sz w:val="32"/>
          <w:szCs w:val="28"/>
        </w:rPr>
        <w:br/>
      </w:r>
      <w:r w:rsidR="00D265A9" w:rsidRPr="00D265A9">
        <w:rPr>
          <w:rFonts w:ascii="Times New Roman" w:eastAsia="Times New Roman" w:hAnsi="Times New Roman"/>
          <w:color w:val="000000"/>
          <w:sz w:val="32"/>
          <w:szCs w:val="26"/>
          <w:lang w:val="en-US" w:eastAsia="en-GB"/>
        </w:rPr>
        <w:t>(DỰ THẢO)</w:t>
      </w:r>
      <w:r w:rsidR="00D265A9" w:rsidRPr="00D265A9">
        <w:rPr>
          <w:rFonts w:ascii="Times New Roman" w:eastAsia="Times New Roman" w:hAnsi="Times New Roman"/>
          <w:color w:val="000000"/>
          <w:sz w:val="32"/>
          <w:szCs w:val="26"/>
          <w:lang w:val="en-US" w:eastAsia="en-GB"/>
        </w:rPr>
        <w:br/>
        <w:t>------</w:t>
      </w:r>
    </w:p>
    <w:p w:rsidR="00ED0709" w:rsidRPr="00D265A9" w:rsidRDefault="004843D0" w:rsidP="00D265A9">
      <w:pPr>
        <w:spacing w:before="120" w:after="120" w:line="240" w:lineRule="auto"/>
        <w:ind w:firstLine="720"/>
        <w:jc w:val="both"/>
        <w:rPr>
          <w:rFonts w:ascii="Times New Roman" w:eastAsia="Times New Roman" w:hAnsi="Times New Roman"/>
          <w:spacing w:val="-4"/>
          <w:kern w:val="28"/>
          <w:sz w:val="28"/>
          <w:szCs w:val="28"/>
          <w:shd w:val="clear" w:color="auto" w:fill="FFFFFF"/>
        </w:rPr>
      </w:pPr>
      <w:r w:rsidRPr="00D265A9">
        <w:rPr>
          <w:rFonts w:ascii="Times New Roman" w:hAnsi="Times New Roman"/>
          <w:sz w:val="28"/>
          <w:szCs w:val="28"/>
        </w:rPr>
        <w:t xml:space="preserve">Qua một nhiệm kỳ công tác, </w:t>
      </w:r>
      <w:r w:rsidR="008F7A4C" w:rsidRPr="00D265A9">
        <w:rPr>
          <w:rFonts w:ascii="Times New Roman" w:hAnsi="Times New Roman"/>
          <w:sz w:val="28"/>
          <w:szCs w:val="28"/>
        </w:rPr>
        <w:t xml:space="preserve">Cấp ủy </w:t>
      </w:r>
      <w:r w:rsidR="00D265A9" w:rsidRPr="00D265A9">
        <w:rPr>
          <w:rFonts w:ascii="Times New Roman" w:hAnsi="Times New Roman"/>
          <w:sz w:val="28"/>
          <w:szCs w:val="28"/>
        </w:rPr>
        <w:t>C</w:t>
      </w:r>
      <w:r w:rsidR="008F7A4C" w:rsidRPr="00D265A9">
        <w:rPr>
          <w:rFonts w:ascii="Times New Roman" w:hAnsi="Times New Roman"/>
          <w:sz w:val="28"/>
          <w:szCs w:val="28"/>
        </w:rPr>
        <w:t xml:space="preserve">hi bộ </w:t>
      </w:r>
      <w:r w:rsidR="00D265A9" w:rsidRPr="00D265A9">
        <w:rPr>
          <w:rFonts w:ascii="Times New Roman" w:hAnsi="Times New Roman"/>
          <w:sz w:val="28"/>
          <w:szCs w:val="28"/>
        </w:rPr>
        <w:t>T</w:t>
      </w:r>
      <w:r w:rsidR="00ED0709" w:rsidRPr="00D265A9">
        <w:rPr>
          <w:rFonts w:ascii="Times New Roman" w:hAnsi="Times New Roman"/>
          <w:sz w:val="28"/>
          <w:szCs w:val="28"/>
        </w:rPr>
        <w:t xml:space="preserve">rường Mầm non </w:t>
      </w:r>
      <w:r w:rsidR="00D265A9" w:rsidRPr="00D265A9">
        <w:rPr>
          <w:rFonts w:ascii="Times New Roman" w:hAnsi="Times New Roman"/>
          <w:sz w:val="28"/>
          <w:szCs w:val="28"/>
        </w:rPr>
        <w:t>S</w:t>
      </w:r>
      <w:r w:rsidR="00ED0709" w:rsidRPr="00D265A9">
        <w:rPr>
          <w:rFonts w:ascii="Times New Roman" w:hAnsi="Times New Roman"/>
          <w:sz w:val="28"/>
          <w:szCs w:val="28"/>
        </w:rPr>
        <w:t xml:space="preserve">ơn </w:t>
      </w:r>
      <w:r w:rsidR="00D265A9" w:rsidRPr="00D265A9">
        <w:rPr>
          <w:rFonts w:ascii="Times New Roman" w:hAnsi="Times New Roman"/>
          <w:sz w:val="28"/>
          <w:szCs w:val="28"/>
        </w:rPr>
        <w:t>C</w:t>
      </w:r>
      <w:r w:rsidR="00ED0709" w:rsidRPr="00D265A9">
        <w:rPr>
          <w:rFonts w:ascii="Times New Roman" w:hAnsi="Times New Roman"/>
          <w:sz w:val="28"/>
          <w:szCs w:val="28"/>
        </w:rPr>
        <w:t xml:space="preserve">a 10 </w:t>
      </w:r>
      <w:r w:rsidR="00ED0709" w:rsidRPr="00D265A9">
        <w:rPr>
          <w:rFonts w:ascii="Times New Roman" w:eastAsia="Times New Roman" w:hAnsi="Times New Roman"/>
          <w:spacing w:val="-4"/>
          <w:kern w:val="28"/>
          <w:sz w:val="28"/>
          <w:szCs w:val="28"/>
          <w:shd w:val="clear" w:color="auto" w:fill="FFFFFF"/>
        </w:rPr>
        <w:t>nghiêm túc kiểm điểm quá trình lãnh đạo và thực hiện nhiệm vụ nhiệm kỳ 2022-2025, cụ thể như sau:</w:t>
      </w:r>
    </w:p>
    <w:p w:rsidR="007B7262" w:rsidRPr="00D265A9" w:rsidRDefault="00ED0709" w:rsidP="00D265A9">
      <w:pPr>
        <w:spacing w:before="120" w:after="120" w:line="240" w:lineRule="auto"/>
        <w:ind w:firstLine="720"/>
        <w:jc w:val="both"/>
        <w:rPr>
          <w:rFonts w:ascii="Times New Roman" w:eastAsia="Times New Roman" w:hAnsi="Times New Roman"/>
          <w:b/>
          <w:spacing w:val="-4"/>
          <w:kern w:val="28"/>
          <w:sz w:val="28"/>
          <w:szCs w:val="28"/>
          <w:shd w:val="clear" w:color="auto" w:fill="FFFFFF"/>
        </w:rPr>
      </w:pPr>
      <w:r w:rsidRPr="00D265A9">
        <w:rPr>
          <w:rFonts w:ascii="Times New Roman" w:eastAsia="Times New Roman" w:hAnsi="Times New Roman"/>
          <w:b/>
          <w:spacing w:val="-4"/>
          <w:kern w:val="28"/>
          <w:sz w:val="28"/>
          <w:szCs w:val="28"/>
          <w:shd w:val="clear" w:color="auto" w:fill="FFFFFF"/>
        </w:rPr>
        <w:t>I. ĐẶC ĐIỂM TÌNH HÌNH</w:t>
      </w:r>
    </w:p>
    <w:p w:rsidR="007B7262" w:rsidRPr="00D265A9" w:rsidRDefault="007B7262" w:rsidP="00D265A9">
      <w:pPr>
        <w:spacing w:before="120" w:after="120" w:line="240" w:lineRule="auto"/>
        <w:ind w:firstLine="720"/>
        <w:jc w:val="both"/>
        <w:rPr>
          <w:rFonts w:ascii="Times New Roman" w:eastAsia="Times New Roman" w:hAnsi="Times New Roman"/>
          <w:sz w:val="28"/>
          <w:szCs w:val="28"/>
          <w:lang w:val="vi-VN"/>
        </w:rPr>
      </w:pPr>
      <w:r w:rsidRPr="00D265A9">
        <w:rPr>
          <w:rFonts w:ascii="Times New Roman" w:eastAsia="Times New Roman" w:hAnsi="Times New Roman"/>
          <w:sz w:val="28"/>
          <w:szCs w:val="28"/>
          <w:lang w:val="en-US"/>
        </w:rPr>
        <w:t>-</w:t>
      </w:r>
      <w:r w:rsidR="00ED0709" w:rsidRPr="00D265A9">
        <w:rPr>
          <w:rFonts w:ascii="Times New Roman" w:eastAsia="Times New Roman" w:hAnsi="Times New Roman"/>
          <w:sz w:val="28"/>
          <w:szCs w:val="28"/>
          <w:lang w:val="vi-VN"/>
        </w:rPr>
        <w:t xml:space="preserve"> Tổng số đảng viên của chi bộ: </w:t>
      </w:r>
      <w:r w:rsidR="00ED0709" w:rsidRPr="00D265A9">
        <w:rPr>
          <w:rFonts w:ascii="Times New Roman" w:eastAsia="Times New Roman" w:hAnsi="Times New Roman"/>
          <w:sz w:val="28"/>
          <w:szCs w:val="28"/>
        </w:rPr>
        <w:t>14</w:t>
      </w:r>
      <w:r w:rsidR="00ED0709" w:rsidRPr="00D265A9">
        <w:rPr>
          <w:rFonts w:ascii="Times New Roman" w:eastAsia="Times New Roman" w:hAnsi="Times New Roman"/>
          <w:sz w:val="28"/>
          <w:szCs w:val="28"/>
          <w:lang w:val="vi-VN"/>
        </w:rPr>
        <w:t xml:space="preserve"> đ</w:t>
      </w:r>
      <w:r w:rsidR="00ED0709" w:rsidRPr="00D265A9">
        <w:rPr>
          <w:rFonts w:ascii="Times New Roman" w:eastAsia="Times New Roman" w:hAnsi="Times New Roman"/>
          <w:sz w:val="28"/>
          <w:szCs w:val="28"/>
        </w:rPr>
        <w:t>ồng chí</w:t>
      </w:r>
      <w:r w:rsidR="00ED0709" w:rsidRPr="00D265A9">
        <w:rPr>
          <w:rFonts w:ascii="Times New Roman" w:eastAsia="Times New Roman" w:hAnsi="Times New Roman"/>
          <w:sz w:val="28"/>
          <w:szCs w:val="28"/>
          <w:lang w:val="vi-VN"/>
        </w:rPr>
        <w:t xml:space="preserve">, đảng viên chính thức </w:t>
      </w:r>
      <w:r w:rsidR="00ED0709" w:rsidRPr="00D265A9">
        <w:rPr>
          <w:rFonts w:ascii="Times New Roman" w:eastAsia="Times New Roman" w:hAnsi="Times New Roman"/>
          <w:sz w:val="28"/>
          <w:szCs w:val="28"/>
        </w:rPr>
        <w:t>13</w:t>
      </w:r>
      <w:r w:rsidR="00ED0709" w:rsidRPr="00D265A9">
        <w:rPr>
          <w:rFonts w:ascii="Times New Roman" w:eastAsia="Times New Roman" w:hAnsi="Times New Roman"/>
          <w:sz w:val="28"/>
          <w:szCs w:val="28"/>
          <w:lang w:val="vi-VN"/>
        </w:rPr>
        <w:t xml:space="preserve"> đ</w:t>
      </w:r>
      <w:r w:rsidR="00ED0709" w:rsidRPr="00D265A9">
        <w:rPr>
          <w:rFonts w:ascii="Times New Roman" w:eastAsia="Times New Roman" w:hAnsi="Times New Roman"/>
          <w:sz w:val="28"/>
          <w:szCs w:val="28"/>
        </w:rPr>
        <w:t>ồng chí</w:t>
      </w:r>
      <w:r w:rsidR="00ED0709" w:rsidRPr="00D265A9">
        <w:rPr>
          <w:rFonts w:ascii="Times New Roman" w:eastAsia="Times New Roman" w:hAnsi="Times New Roman"/>
          <w:sz w:val="28"/>
          <w:szCs w:val="28"/>
          <w:lang w:val="vi-VN"/>
        </w:rPr>
        <w:t xml:space="preserve">, đảng viên dự bị </w:t>
      </w:r>
      <w:r w:rsidR="00ED0709" w:rsidRPr="00D265A9">
        <w:rPr>
          <w:rFonts w:ascii="Times New Roman" w:eastAsia="Times New Roman" w:hAnsi="Times New Roman"/>
          <w:sz w:val="28"/>
          <w:szCs w:val="28"/>
        </w:rPr>
        <w:t>01</w:t>
      </w:r>
      <w:r w:rsidR="00ED0709" w:rsidRPr="00D265A9">
        <w:rPr>
          <w:rFonts w:ascii="Times New Roman" w:eastAsia="Times New Roman" w:hAnsi="Times New Roman"/>
          <w:sz w:val="28"/>
          <w:szCs w:val="28"/>
          <w:lang w:val="vi-VN"/>
        </w:rPr>
        <w:t xml:space="preserve"> đ</w:t>
      </w:r>
      <w:r w:rsidR="00ED0709" w:rsidRPr="00D265A9">
        <w:rPr>
          <w:rFonts w:ascii="Times New Roman" w:eastAsia="Times New Roman" w:hAnsi="Times New Roman"/>
          <w:sz w:val="28"/>
          <w:szCs w:val="28"/>
        </w:rPr>
        <w:t>ồng chí</w:t>
      </w:r>
      <w:r w:rsidR="00ED0709" w:rsidRPr="00D265A9">
        <w:rPr>
          <w:rFonts w:ascii="Times New Roman" w:eastAsia="Times New Roman" w:hAnsi="Times New Roman"/>
          <w:sz w:val="28"/>
          <w:szCs w:val="28"/>
          <w:lang w:val="vi-VN"/>
        </w:rPr>
        <w:t xml:space="preserve">. </w:t>
      </w:r>
    </w:p>
    <w:p w:rsidR="007B7262" w:rsidRPr="00D265A9" w:rsidRDefault="00ED0709" w:rsidP="00D265A9">
      <w:pPr>
        <w:spacing w:before="120" w:after="120" w:line="240" w:lineRule="auto"/>
        <w:ind w:firstLine="720"/>
        <w:jc w:val="both"/>
        <w:rPr>
          <w:rFonts w:ascii="Times New Roman" w:eastAsia="Times New Roman" w:hAnsi="Times New Roman"/>
          <w:sz w:val="28"/>
          <w:szCs w:val="28"/>
          <w:lang w:val="vi-VN"/>
        </w:rPr>
      </w:pPr>
      <w:r w:rsidRPr="00D265A9">
        <w:rPr>
          <w:rFonts w:ascii="Times New Roman" w:eastAsia="Times New Roman" w:hAnsi="Times New Roman"/>
          <w:sz w:val="28"/>
          <w:szCs w:val="28"/>
          <w:lang w:val="vi-VN"/>
        </w:rPr>
        <w:t xml:space="preserve">- Chi ủy chi bộ nhiệm kỳ </w:t>
      </w:r>
      <w:r w:rsidRPr="00D265A9">
        <w:rPr>
          <w:rFonts w:ascii="Times New Roman" w:eastAsia="Times New Roman" w:hAnsi="Times New Roman"/>
          <w:sz w:val="28"/>
          <w:szCs w:val="28"/>
        </w:rPr>
        <w:t>2022-2025</w:t>
      </w:r>
      <w:r w:rsidRPr="00D265A9">
        <w:rPr>
          <w:rFonts w:ascii="Times New Roman" w:eastAsia="Times New Roman" w:hAnsi="Times New Roman"/>
          <w:sz w:val="28"/>
          <w:szCs w:val="28"/>
          <w:lang w:val="vi-VN"/>
        </w:rPr>
        <w:t xml:space="preserve"> gồm 0</w:t>
      </w:r>
      <w:r w:rsidRPr="00D265A9">
        <w:rPr>
          <w:rFonts w:ascii="Times New Roman" w:eastAsia="Times New Roman" w:hAnsi="Times New Roman"/>
          <w:sz w:val="28"/>
          <w:szCs w:val="28"/>
        </w:rPr>
        <w:t>3</w:t>
      </w:r>
      <w:r w:rsidRPr="00D265A9">
        <w:rPr>
          <w:rFonts w:ascii="Times New Roman" w:eastAsia="Times New Roman" w:hAnsi="Times New Roman"/>
          <w:sz w:val="28"/>
          <w:szCs w:val="28"/>
          <w:lang w:val="vi-VN"/>
        </w:rPr>
        <w:t xml:space="preserve"> đồng chí, nữ 0</w:t>
      </w:r>
      <w:r w:rsidRPr="00D265A9">
        <w:rPr>
          <w:rFonts w:ascii="Times New Roman" w:eastAsia="Times New Roman" w:hAnsi="Times New Roman"/>
          <w:sz w:val="28"/>
          <w:szCs w:val="28"/>
        </w:rPr>
        <w:t>3</w:t>
      </w:r>
      <w:r w:rsidRPr="00D265A9">
        <w:rPr>
          <w:rFonts w:ascii="Times New Roman" w:eastAsia="Times New Roman" w:hAnsi="Times New Roman"/>
          <w:sz w:val="28"/>
          <w:szCs w:val="28"/>
          <w:lang w:val="vi-VN"/>
        </w:rPr>
        <w:t>, lãnh đạo đơn vị Với cơ cấu như trên, bảo đảm sự lãnh đạo toàn diện, bao quát của Chi ủy trên các mặt công tác và ở tất cả các cá nhân và tổ chức đoàn thể trong toàn trường.</w:t>
      </w:r>
    </w:p>
    <w:p w:rsidR="007B7262" w:rsidRPr="00D265A9" w:rsidRDefault="0040019F" w:rsidP="00D265A9">
      <w:pPr>
        <w:spacing w:before="120" w:after="120" w:line="240" w:lineRule="auto"/>
        <w:ind w:firstLine="720"/>
        <w:jc w:val="both"/>
        <w:rPr>
          <w:rFonts w:ascii="Times New Roman" w:hAnsi="Times New Roman"/>
          <w:sz w:val="28"/>
          <w:szCs w:val="28"/>
          <w:lang w:val="pt-BR"/>
        </w:rPr>
      </w:pPr>
      <w:r w:rsidRPr="00D265A9">
        <w:rPr>
          <w:rFonts w:ascii="Times New Roman" w:hAnsi="Times New Roman"/>
          <w:sz w:val="28"/>
          <w:szCs w:val="28"/>
          <w:lang w:val="pt-BR"/>
        </w:rPr>
        <w:t>- Các thành viên trong Ban Chi ủy đoàn kết, có tinh thần trách nhiệm cao trong công việc, hàng năm được cấp ủy các cấp đánh giá hoàn thành tốt và hoàn thành xuất sắc nhiệm vụ được giao.</w:t>
      </w:r>
    </w:p>
    <w:p w:rsidR="007B7262" w:rsidRPr="00D265A9" w:rsidRDefault="00ED0709" w:rsidP="00D265A9">
      <w:pPr>
        <w:spacing w:before="120" w:after="120" w:line="240" w:lineRule="auto"/>
        <w:ind w:firstLine="720"/>
        <w:jc w:val="both"/>
        <w:rPr>
          <w:rFonts w:ascii="Times New Roman" w:hAnsi="Times New Roman"/>
          <w:sz w:val="28"/>
          <w:szCs w:val="28"/>
        </w:rPr>
      </w:pPr>
      <w:r w:rsidRPr="00D265A9">
        <w:rPr>
          <w:rFonts w:ascii="Times New Roman" w:hAnsi="Times New Roman"/>
          <w:sz w:val="28"/>
          <w:szCs w:val="28"/>
          <w:lang w:val="vi-VN"/>
        </w:rPr>
        <w:t>- Được sự quan tâm chỉ đạo của Đảng ủy</w:t>
      </w:r>
      <w:r w:rsidRPr="00D265A9">
        <w:rPr>
          <w:rFonts w:ascii="Times New Roman" w:hAnsi="Times New Roman"/>
          <w:sz w:val="28"/>
          <w:szCs w:val="28"/>
          <w:lang w:val="en-US"/>
        </w:rPr>
        <w:t xml:space="preserve"> phường10</w:t>
      </w:r>
      <w:r w:rsidRPr="00D265A9">
        <w:rPr>
          <w:rFonts w:ascii="Times New Roman" w:hAnsi="Times New Roman"/>
          <w:sz w:val="28"/>
          <w:szCs w:val="28"/>
          <w:lang w:val="vi-VN"/>
        </w:rPr>
        <w:t xml:space="preserve">, với sự quyết tâm của Chi ủy, đảng viên trong chi bộ đã đạt được một số kết quả đáng khích lệ; Chi bộ thực hiện thắng lợi Nghị quyết nhiệm kỳ </w:t>
      </w:r>
      <w:r w:rsidRPr="00D265A9">
        <w:rPr>
          <w:rFonts w:ascii="Times New Roman" w:hAnsi="Times New Roman"/>
          <w:sz w:val="28"/>
          <w:szCs w:val="28"/>
        </w:rPr>
        <w:t>2022-2025</w:t>
      </w:r>
      <w:r w:rsidRPr="00D265A9">
        <w:rPr>
          <w:rFonts w:ascii="Times New Roman" w:hAnsi="Times New Roman"/>
          <w:sz w:val="28"/>
          <w:szCs w:val="28"/>
          <w:lang w:val="vi-VN"/>
        </w:rPr>
        <w:t>, đơn vị nhà trường hoàn thành xuất sắc nhiệm vụ, Công đoàn vững mạnh, Chi đoàn mạnh.</w:t>
      </w:r>
      <w:r w:rsidRPr="00D265A9">
        <w:rPr>
          <w:rFonts w:ascii="Times New Roman" w:hAnsi="Times New Roman"/>
          <w:sz w:val="28"/>
          <w:szCs w:val="28"/>
        </w:rPr>
        <w:t xml:space="preserve"> </w:t>
      </w:r>
    </w:p>
    <w:p w:rsidR="00ED0709" w:rsidRPr="00D265A9" w:rsidRDefault="00ED0709" w:rsidP="00D265A9">
      <w:pPr>
        <w:spacing w:before="120" w:after="120" w:line="240" w:lineRule="auto"/>
        <w:ind w:firstLine="720"/>
        <w:jc w:val="both"/>
        <w:rPr>
          <w:rFonts w:ascii="Times New Roman" w:eastAsia="Times New Roman" w:hAnsi="Times New Roman"/>
          <w:b/>
          <w:spacing w:val="-4"/>
          <w:kern w:val="28"/>
          <w:sz w:val="28"/>
          <w:szCs w:val="28"/>
          <w:shd w:val="clear" w:color="auto" w:fill="FFFFFF"/>
          <w:lang w:val="vi-VN"/>
        </w:rPr>
      </w:pPr>
      <w:r w:rsidRPr="00D265A9">
        <w:rPr>
          <w:rFonts w:ascii="Times New Roman" w:eastAsia="Times New Roman" w:hAnsi="Times New Roman"/>
          <w:b/>
          <w:spacing w:val="-4"/>
          <w:kern w:val="28"/>
          <w:sz w:val="28"/>
          <w:szCs w:val="28"/>
          <w:shd w:val="clear" w:color="auto" w:fill="FFFFFF"/>
          <w:lang w:val="vi-VN"/>
        </w:rPr>
        <w:t xml:space="preserve">II. VỀ KIỂM ĐIỂM SỰ LÃNH ĐẠO, CHỈ ĐẠO CỦA CHI ỦY </w:t>
      </w:r>
    </w:p>
    <w:p w:rsidR="00ED0709" w:rsidRPr="00D265A9" w:rsidRDefault="00ED0709" w:rsidP="00D265A9">
      <w:pPr>
        <w:spacing w:before="120" w:after="120" w:line="240" w:lineRule="auto"/>
        <w:ind w:firstLine="720"/>
        <w:jc w:val="both"/>
        <w:rPr>
          <w:rFonts w:ascii="Times New Roman" w:eastAsia="Times New Roman" w:hAnsi="Times New Roman"/>
          <w:b/>
          <w:spacing w:val="-4"/>
          <w:kern w:val="28"/>
          <w:sz w:val="28"/>
          <w:szCs w:val="28"/>
          <w:shd w:val="clear" w:color="auto" w:fill="FFFFFF"/>
          <w:lang w:val="vi-VN"/>
        </w:rPr>
      </w:pPr>
      <w:r w:rsidRPr="00D265A9">
        <w:rPr>
          <w:rFonts w:ascii="Times New Roman" w:eastAsia="Times New Roman" w:hAnsi="Times New Roman"/>
          <w:b/>
          <w:spacing w:val="-4"/>
          <w:kern w:val="28"/>
          <w:sz w:val="28"/>
          <w:szCs w:val="28"/>
          <w:shd w:val="clear" w:color="auto" w:fill="FFFFFF"/>
          <w:lang w:val="vi-VN"/>
        </w:rPr>
        <w:t xml:space="preserve">1. Kiểm điểm tập thể chi ủy </w:t>
      </w:r>
    </w:p>
    <w:p w:rsidR="00A7266E" w:rsidRPr="00D265A9" w:rsidRDefault="00ED0709" w:rsidP="00D265A9">
      <w:pPr>
        <w:spacing w:before="120" w:after="120" w:line="240" w:lineRule="auto"/>
        <w:ind w:firstLine="720"/>
        <w:jc w:val="both"/>
        <w:rPr>
          <w:rFonts w:ascii="Times New Roman" w:eastAsia="Times New Roman" w:hAnsi="Times New Roman"/>
          <w:b/>
          <w:spacing w:val="-4"/>
          <w:kern w:val="28"/>
          <w:sz w:val="28"/>
          <w:szCs w:val="28"/>
          <w:shd w:val="clear" w:color="auto" w:fill="FFFFFF"/>
        </w:rPr>
      </w:pPr>
      <w:r w:rsidRPr="00D265A9">
        <w:rPr>
          <w:rFonts w:ascii="Times New Roman" w:eastAsia="Times New Roman" w:hAnsi="Times New Roman"/>
          <w:b/>
          <w:spacing w:val="-4"/>
          <w:kern w:val="28"/>
          <w:sz w:val="28"/>
          <w:szCs w:val="28"/>
          <w:shd w:val="clear" w:color="auto" w:fill="FFFFFF"/>
        </w:rPr>
        <w:t>+</w:t>
      </w:r>
      <w:r w:rsidRPr="00D265A9">
        <w:rPr>
          <w:rFonts w:ascii="Times New Roman" w:eastAsia="Times New Roman" w:hAnsi="Times New Roman"/>
          <w:b/>
          <w:spacing w:val="-4"/>
          <w:kern w:val="28"/>
          <w:sz w:val="28"/>
          <w:szCs w:val="28"/>
          <w:shd w:val="clear" w:color="auto" w:fill="FFFFFF"/>
          <w:lang w:val="vi-VN"/>
        </w:rPr>
        <w:t xml:space="preserve"> Ưu điểm</w:t>
      </w:r>
      <w:r w:rsidRPr="00D265A9">
        <w:rPr>
          <w:rFonts w:ascii="Times New Roman" w:eastAsia="Times New Roman" w:hAnsi="Times New Roman"/>
          <w:b/>
          <w:spacing w:val="-4"/>
          <w:kern w:val="28"/>
          <w:sz w:val="28"/>
          <w:szCs w:val="28"/>
          <w:shd w:val="clear" w:color="auto" w:fill="FFFFFF"/>
        </w:rPr>
        <w:t xml:space="preserve">: </w:t>
      </w:r>
    </w:p>
    <w:p w:rsidR="00A7266E" w:rsidRPr="00D265A9" w:rsidRDefault="00ED0709" w:rsidP="00D265A9">
      <w:pPr>
        <w:spacing w:before="120" w:after="120" w:line="240" w:lineRule="auto"/>
        <w:ind w:firstLine="720"/>
        <w:jc w:val="both"/>
        <w:rPr>
          <w:rFonts w:ascii="Times New Roman" w:eastAsia="Times New Roman" w:hAnsi="Times New Roman"/>
          <w:spacing w:val="-4"/>
          <w:kern w:val="28"/>
          <w:sz w:val="28"/>
          <w:szCs w:val="28"/>
          <w:shd w:val="clear" w:color="auto" w:fill="FFFFFF"/>
          <w:lang w:val="vi-VN"/>
        </w:rPr>
      </w:pPr>
      <w:r w:rsidRPr="00D265A9">
        <w:rPr>
          <w:rFonts w:ascii="Times New Roman" w:eastAsia="Times New Roman" w:hAnsi="Times New Roman"/>
          <w:spacing w:val="-4"/>
          <w:kern w:val="28"/>
          <w:sz w:val="28"/>
          <w:szCs w:val="28"/>
          <w:shd w:val="clear" w:color="auto" w:fill="FFFFFF"/>
          <w:lang w:val="vi-VN"/>
        </w:rPr>
        <w:t>Căn cứ các mục tiêu, nhiệm vụ, giải pháp của Nghị quyết Đại hội chi bộ nhiệm kỳ 20</w:t>
      </w:r>
      <w:r w:rsidRPr="00D265A9">
        <w:rPr>
          <w:rFonts w:ascii="Times New Roman" w:eastAsia="Times New Roman" w:hAnsi="Times New Roman"/>
          <w:spacing w:val="-4"/>
          <w:kern w:val="28"/>
          <w:sz w:val="28"/>
          <w:szCs w:val="28"/>
          <w:shd w:val="clear" w:color="auto" w:fill="FFFFFF"/>
        </w:rPr>
        <w:t>22</w:t>
      </w:r>
      <w:r w:rsidRPr="00D265A9">
        <w:rPr>
          <w:rFonts w:ascii="Times New Roman" w:eastAsia="Times New Roman" w:hAnsi="Times New Roman"/>
          <w:spacing w:val="-4"/>
          <w:kern w:val="28"/>
          <w:sz w:val="28"/>
          <w:szCs w:val="28"/>
          <w:shd w:val="clear" w:color="auto" w:fill="FFFFFF"/>
          <w:lang w:val="vi-VN"/>
        </w:rPr>
        <w:t>-202</w:t>
      </w:r>
      <w:r w:rsidRPr="00D265A9">
        <w:rPr>
          <w:rFonts w:ascii="Times New Roman" w:eastAsia="Times New Roman" w:hAnsi="Times New Roman"/>
          <w:spacing w:val="-4"/>
          <w:kern w:val="28"/>
          <w:sz w:val="28"/>
          <w:szCs w:val="28"/>
          <w:shd w:val="clear" w:color="auto" w:fill="FFFFFF"/>
        </w:rPr>
        <w:t>5</w:t>
      </w:r>
      <w:r w:rsidRPr="00D265A9">
        <w:rPr>
          <w:rFonts w:ascii="Times New Roman" w:eastAsia="Times New Roman" w:hAnsi="Times New Roman"/>
          <w:spacing w:val="-4"/>
          <w:kern w:val="28"/>
          <w:sz w:val="28"/>
          <w:szCs w:val="28"/>
          <w:shd w:val="clear" w:color="auto" w:fill="FFFFFF"/>
          <w:lang w:val="vi-VN"/>
        </w:rPr>
        <w:t>, hằng tháng chi ủy đều xây dựng nghị quyết nhằm cụ thể hóa nghị quyết của Đảng ủy phường và của chi bộ để triển khai tổ chức thực hiện. Qua đánh giá, cơ bản đã hoàn thành tốt nhiệm vụ, cụ thể:</w:t>
      </w:r>
    </w:p>
    <w:p w:rsidR="00A7266E" w:rsidRPr="00D265A9" w:rsidRDefault="007B7450" w:rsidP="00D265A9">
      <w:pPr>
        <w:spacing w:before="120" w:after="120" w:line="240" w:lineRule="auto"/>
        <w:ind w:firstLine="720"/>
        <w:jc w:val="both"/>
        <w:rPr>
          <w:rFonts w:ascii="Times New Roman" w:eastAsia="Times New Roman" w:hAnsi="Times New Roman"/>
          <w:b/>
          <w:sz w:val="28"/>
          <w:szCs w:val="28"/>
        </w:rPr>
      </w:pPr>
      <w:r w:rsidRPr="00D265A9">
        <w:rPr>
          <w:rFonts w:ascii="Times New Roman" w:eastAsia="Times New Roman" w:hAnsi="Times New Roman"/>
          <w:b/>
          <w:sz w:val="28"/>
          <w:szCs w:val="28"/>
        </w:rPr>
        <w:t>1.1.</w:t>
      </w:r>
      <w:r w:rsidR="00ED0709" w:rsidRPr="00D265A9">
        <w:rPr>
          <w:rFonts w:ascii="Times New Roman" w:eastAsia="Times New Roman" w:hAnsi="Times New Roman"/>
          <w:b/>
          <w:sz w:val="28"/>
          <w:szCs w:val="28"/>
        </w:rPr>
        <w:t xml:space="preserve"> Về chính trị tư tưởng và đạo đức, lối sống</w:t>
      </w:r>
    </w:p>
    <w:p w:rsidR="005E3E34" w:rsidRPr="00D265A9" w:rsidRDefault="00ED0709" w:rsidP="00D265A9">
      <w:pPr>
        <w:spacing w:before="120" w:after="120" w:line="240" w:lineRule="auto"/>
        <w:ind w:firstLine="720"/>
        <w:jc w:val="both"/>
        <w:rPr>
          <w:rFonts w:ascii="Times New Roman" w:eastAsia="Times New Roman" w:hAnsi="Times New Roman"/>
          <w:bCs/>
          <w:sz w:val="28"/>
          <w:szCs w:val="28"/>
          <w:lang w:val="x-none" w:eastAsia="x-none"/>
        </w:rPr>
      </w:pPr>
      <w:r w:rsidRPr="00D265A9">
        <w:rPr>
          <w:rFonts w:ascii="Times New Roman" w:eastAsia="Times New Roman" w:hAnsi="Times New Roman"/>
          <w:bCs/>
          <w:sz w:val="28"/>
          <w:szCs w:val="28"/>
          <w:lang w:val="x-none" w:eastAsia="x-none"/>
        </w:rPr>
        <w:t xml:space="preserve">Các đồng chí </w:t>
      </w:r>
      <w:r w:rsidRPr="00D265A9">
        <w:rPr>
          <w:rFonts w:ascii="Times New Roman" w:eastAsia="Times New Roman" w:hAnsi="Times New Roman"/>
          <w:bCs/>
          <w:sz w:val="28"/>
          <w:szCs w:val="28"/>
          <w:lang w:eastAsia="x-none"/>
        </w:rPr>
        <w:t xml:space="preserve">trong cấp ủy chi ủy chi bộ </w:t>
      </w:r>
      <w:r w:rsidRPr="00D265A9">
        <w:rPr>
          <w:rFonts w:ascii="Times New Roman" w:eastAsia="Times New Roman" w:hAnsi="Times New Roman"/>
          <w:bCs/>
          <w:sz w:val="28"/>
          <w:szCs w:val="28"/>
          <w:lang w:val="x-none" w:eastAsia="x-none"/>
        </w:rPr>
        <w:t>đều giữ vững phẩm chất chính trị, gương mẫu trong công tác, sinh hoạt; nêu cao ý thức, tinh thần trách nhiệm đối với công việc được</w:t>
      </w:r>
      <w:r w:rsidRPr="00D265A9">
        <w:rPr>
          <w:rFonts w:ascii="Times New Roman" w:eastAsia="Times New Roman" w:hAnsi="Times New Roman"/>
          <w:bCs/>
          <w:sz w:val="28"/>
          <w:szCs w:val="28"/>
          <w:lang w:eastAsia="x-none"/>
        </w:rPr>
        <w:t xml:space="preserve"> </w:t>
      </w:r>
      <w:r w:rsidRPr="00D265A9">
        <w:rPr>
          <w:rFonts w:ascii="Times New Roman" w:eastAsia="Times New Roman" w:hAnsi="Times New Roman"/>
          <w:bCs/>
          <w:sz w:val="28"/>
          <w:szCs w:val="28"/>
          <w:lang w:val="x-none" w:eastAsia="x-none"/>
        </w:rPr>
        <w:t>giao; giữ mối đoàn kết trong nội bộ đảng viên cũng như mối</w:t>
      </w:r>
      <w:r w:rsidRPr="00D265A9">
        <w:rPr>
          <w:rFonts w:ascii="Times New Roman" w:eastAsia="Times New Roman" w:hAnsi="Times New Roman"/>
          <w:bCs/>
          <w:sz w:val="28"/>
          <w:szCs w:val="28"/>
          <w:lang w:eastAsia="x-none"/>
        </w:rPr>
        <w:t xml:space="preserve"> </w:t>
      </w:r>
      <w:r w:rsidRPr="00D265A9">
        <w:rPr>
          <w:rFonts w:ascii="Times New Roman" w:eastAsia="Times New Roman" w:hAnsi="Times New Roman"/>
          <w:bCs/>
          <w:sz w:val="28"/>
          <w:szCs w:val="28"/>
          <w:lang w:val="x-none" w:eastAsia="x-none"/>
        </w:rPr>
        <w:t>quan hệ với quần chúng nhân dân, gắn bó mật thiết trong thực hiện nhiệm vụ, hướng dẫn, giúp đỡ, động viên nhau để cùng nhau hoàn thành nhiệm vụ.</w:t>
      </w:r>
    </w:p>
    <w:p w:rsidR="00F46B80" w:rsidRPr="00D265A9" w:rsidRDefault="00ED0709" w:rsidP="00D265A9">
      <w:pPr>
        <w:spacing w:before="120" w:after="120" w:line="240" w:lineRule="auto"/>
        <w:ind w:firstLine="720"/>
        <w:jc w:val="both"/>
        <w:rPr>
          <w:rFonts w:ascii="Times New Roman" w:eastAsia="Times New Roman" w:hAnsi="Times New Roman"/>
          <w:bCs/>
          <w:sz w:val="28"/>
          <w:szCs w:val="28"/>
          <w:lang w:val="x-none" w:eastAsia="x-none"/>
        </w:rPr>
      </w:pPr>
      <w:r w:rsidRPr="00D265A9">
        <w:rPr>
          <w:rFonts w:ascii="Times New Roman" w:eastAsia="Times New Roman" w:hAnsi="Times New Roman"/>
          <w:bCs/>
          <w:sz w:val="28"/>
          <w:szCs w:val="28"/>
          <w:lang w:val="x-none" w:eastAsia="x-none"/>
        </w:rPr>
        <w:lastRenderedPageBreak/>
        <w:t>Công tác giáo dục chính trị tư tưởng được chi bộ đề ra trong chương trình công tác tháng, năm và thực hiện rất tốt. Thực hiện đều đặn, đầy đủ có trọng tâm, trọng điểm phục vụ tốt kịp thời thông tin thời sự, sinh hoạt tư tưởng hàng tháng bộ sổ tay xây dựng Đảng trong sinh hoạt chi bộ. Tổ chức triển khai, phổ biến kịp thời các thông tin, các văn bản chỉ đạo của cấp trên, xây dựng các chương trình kế hoạch thực hiện theo yêu cầu chỉ đạo. Chi ủy, chi bộ kịp thời nắm tình hình tư tưởng, dư luận xã hội của đảng viên để kịp thời báo cáo Đảng ủy chỉ đạo giải quyết kịp thời.</w:t>
      </w:r>
    </w:p>
    <w:p w:rsidR="00F46B80" w:rsidRPr="00D265A9" w:rsidRDefault="00F46B80" w:rsidP="00D265A9">
      <w:pPr>
        <w:spacing w:before="120" w:after="120" w:line="240" w:lineRule="auto"/>
        <w:ind w:firstLine="720"/>
        <w:jc w:val="both"/>
        <w:rPr>
          <w:rFonts w:ascii="Times New Roman" w:eastAsia="Times New Roman" w:hAnsi="Times New Roman"/>
          <w:bCs/>
          <w:sz w:val="28"/>
          <w:szCs w:val="28"/>
          <w:lang w:eastAsia="x-none"/>
        </w:rPr>
      </w:pPr>
      <w:r w:rsidRPr="00D265A9">
        <w:rPr>
          <w:rFonts w:ascii="Times New Roman" w:eastAsia="Times New Roman" w:hAnsi="Times New Roman"/>
          <w:b/>
          <w:bCs/>
          <w:sz w:val="28"/>
          <w:szCs w:val="28"/>
          <w:lang w:eastAsia="x-none"/>
        </w:rPr>
        <w:t>Kết quả</w:t>
      </w:r>
      <w:r w:rsidRPr="00D265A9">
        <w:rPr>
          <w:rFonts w:ascii="Times New Roman" w:eastAsia="Times New Roman" w:hAnsi="Times New Roman"/>
          <w:bCs/>
          <w:sz w:val="28"/>
          <w:szCs w:val="28"/>
          <w:lang w:eastAsia="x-none"/>
        </w:rPr>
        <w:t>:</w:t>
      </w:r>
    </w:p>
    <w:p w:rsidR="00F46B80" w:rsidRPr="00D265A9" w:rsidRDefault="00F46B80" w:rsidP="00D265A9">
      <w:pPr>
        <w:spacing w:before="120" w:after="120" w:line="240" w:lineRule="auto"/>
        <w:ind w:firstLine="720"/>
        <w:jc w:val="both"/>
        <w:rPr>
          <w:rFonts w:ascii="Times New Roman" w:eastAsia="Times New Roman" w:hAnsi="Times New Roman"/>
          <w:bCs/>
          <w:sz w:val="28"/>
          <w:szCs w:val="28"/>
        </w:rPr>
      </w:pPr>
      <w:r w:rsidRPr="00D265A9">
        <w:rPr>
          <w:rFonts w:ascii="Times New Roman" w:eastAsia="Times New Roman" w:hAnsi="Times New Roman"/>
          <w:sz w:val="28"/>
          <w:szCs w:val="28"/>
        </w:rPr>
        <w:t xml:space="preserve">- 100% </w:t>
      </w:r>
      <w:r w:rsidRPr="00D265A9">
        <w:rPr>
          <w:rFonts w:ascii="Times New Roman" w:eastAsia="Times New Roman" w:hAnsi="Times New Roman"/>
          <w:bCs/>
          <w:sz w:val="28"/>
          <w:szCs w:val="28"/>
          <w:lang w:val="vi-VN"/>
        </w:rPr>
        <w:t xml:space="preserve">đảng viên trong Chi bộ đều tham gia các buổi học tập </w:t>
      </w:r>
      <w:r w:rsidRPr="00D265A9">
        <w:rPr>
          <w:rFonts w:ascii="Times New Roman" w:eastAsia="Times New Roman" w:hAnsi="Times New Roman"/>
          <w:bCs/>
          <w:sz w:val="28"/>
          <w:szCs w:val="28"/>
        </w:rPr>
        <w:t>N</w:t>
      </w:r>
      <w:r w:rsidRPr="00D265A9">
        <w:rPr>
          <w:rFonts w:ascii="Times New Roman" w:eastAsia="Times New Roman" w:hAnsi="Times New Roman"/>
          <w:bCs/>
          <w:sz w:val="28"/>
          <w:szCs w:val="28"/>
          <w:lang w:val="vi-VN"/>
        </w:rPr>
        <w:t>ghị quyết</w:t>
      </w:r>
      <w:r w:rsidRPr="00D265A9">
        <w:rPr>
          <w:rFonts w:ascii="Times New Roman" w:eastAsia="Times New Roman" w:hAnsi="Times New Roman"/>
          <w:bCs/>
          <w:sz w:val="28"/>
          <w:szCs w:val="28"/>
        </w:rPr>
        <w:t xml:space="preserve">, </w:t>
      </w:r>
      <w:r w:rsidRPr="00D265A9">
        <w:rPr>
          <w:rFonts w:ascii="Times New Roman" w:eastAsia="Times New Roman" w:hAnsi="Times New Roman"/>
          <w:bCs/>
          <w:sz w:val="28"/>
          <w:szCs w:val="28"/>
          <w:lang w:val="vi-VN"/>
        </w:rPr>
        <w:t>Chỉ thị của Đảng</w:t>
      </w:r>
      <w:r w:rsidRPr="00D265A9">
        <w:rPr>
          <w:rFonts w:ascii="Times New Roman" w:eastAsia="Times New Roman" w:hAnsi="Times New Roman"/>
          <w:bCs/>
          <w:sz w:val="28"/>
          <w:szCs w:val="28"/>
        </w:rPr>
        <w:t>;</w:t>
      </w:r>
      <w:r w:rsidRPr="00D265A9">
        <w:rPr>
          <w:rFonts w:ascii="Times New Roman" w:eastAsia="Times New Roman" w:hAnsi="Times New Roman"/>
          <w:bCs/>
          <w:sz w:val="28"/>
          <w:szCs w:val="28"/>
          <w:lang w:val="vi-VN"/>
        </w:rPr>
        <w:t xml:space="preserve"> nghe báo cáo thời sự do Quận ủy và Đảng ủy phường tổ chức</w:t>
      </w:r>
      <w:r w:rsidRPr="00D265A9">
        <w:rPr>
          <w:rFonts w:ascii="Times New Roman" w:eastAsia="Times New Roman" w:hAnsi="Times New Roman"/>
          <w:bCs/>
          <w:sz w:val="28"/>
          <w:szCs w:val="28"/>
        </w:rPr>
        <w:t>.</w:t>
      </w:r>
    </w:p>
    <w:p w:rsidR="00F46B80" w:rsidRPr="00D265A9" w:rsidRDefault="00F46B80" w:rsidP="00D265A9">
      <w:pPr>
        <w:spacing w:before="120" w:after="120" w:line="240" w:lineRule="auto"/>
        <w:ind w:firstLine="720"/>
        <w:jc w:val="both"/>
        <w:rPr>
          <w:rFonts w:ascii="Times New Roman" w:eastAsia="Times New Roman" w:hAnsi="Times New Roman"/>
          <w:bCs/>
          <w:sz w:val="28"/>
          <w:szCs w:val="28"/>
        </w:rPr>
      </w:pPr>
      <w:r w:rsidRPr="00D265A9">
        <w:rPr>
          <w:rFonts w:ascii="Times New Roman" w:eastAsia="Times New Roman" w:hAnsi="Times New Roman"/>
          <w:bCs/>
          <w:sz w:val="28"/>
          <w:szCs w:val="28"/>
        </w:rPr>
        <w:t xml:space="preserve">- 100% CBQL, đảng viên, giáo viên </w:t>
      </w:r>
      <w:r w:rsidRPr="00D265A9">
        <w:rPr>
          <w:rFonts w:ascii="Times New Roman" w:eastAsia="Times New Roman" w:hAnsi="Times New Roman"/>
          <w:bCs/>
          <w:sz w:val="28"/>
          <w:szCs w:val="28"/>
          <w:lang w:val="vi-VN"/>
        </w:rPr>
        <w:t>tham gia các lớp bồi dưỡng</w:t>
      </w:r>
      <w:r w:rsidRPr="00D265A9">
        <w:rPr>
          <w:rFonts w:ascii="Times New Roman" w:eastAsia="Times New Roman" w:hAnsi="Times New Roman"/>
          <w:bCs/>
          <w:sz w:val="28"/>
          <w:szCs w:val="28"/>
        </w:rPr>
        <w:t xml:space="preserve">, tập huấn chính trị hè </w:t>
      </w:r>
      <w:r w:rsidRPr="00D265A9">
        <w:rPr>
          <w:rFonts w:ascii="Times New Roman" w:eastAsia="Times New Roman" w:hAnsi="Times New Roman"/>
          <w:bCs/>
          <w:sz w:val="28"/>
          <w:szCs w:val="28"/>
          <w:lang w:val="vi-VN"/>
        </w:rPr>
        <w:t>do Phòng Giáo dục và Đào tạo phối hợp với Trung tâm Bồi dưỡng chính trị Quận tổ chức</w:t>
      </w:r>
      <w:r w:rsidRPr="00D265A9">
        <w:rPr>
          <w:rFonts w:ascii="Times New Roman" w:eastAsia="Times New Roman" w:hAnsi="Times New Roman"/>
          <w:bCs/>
          <w:sz w:val="28"/>
          <w:szCs w:val="28"/>
        </w:rPr>
        <w:t xml:space="preserve"> hàng năm.</w:t>
      </w:r>
    </w:p>
    <w:p w:rsidR="00420AB1" w:rsidRPr="00D265A9" w:rsidRDefault="007B7450" w:rsidP="00D265A9">
      <w:pPr>
        <w:spacing w:before="120" w:after="120" w:line="240" w:lineRule="auto"/>
        <w:ind w:firstLine="720"/>
        <w:jc w:val="both"/>
        <w:rPr>
          <w:rFonts w:ascii="Times New Roman" w:eastAsia="Times New Roman" w:hAnsi="Times New Roman"/>
          <w:b/>
          <w:sz w:val="28"/>
          <w:szCs w:val="28"/>
        </w:rPr>
      </w:pPr>
      <w:r w:rsidRPr="00D265A9">
        <w:rPr>
          <w:rFonts w:ascii="Times New Roman" w:eastAsia="Times New Roman" w:hAnsi="Times New Roman"/>
          <w:b/>
          <w:sz w:val="28"/>
          <w:szCs w:val="28"/>
        </w:rPr>
        <w:t>1.</w:t>
      </w:r>
      <w:r w:rsidR="00ED0709" w:rsidRPr="00D265A9">
        <w:rPr>
          <w:rFonts w:ascii="Times New Roman" w:eastAsia="Times New Roman" w:hAnsi="Times New Roman"/>
          <w:b/>
          <w:sz w:val="28"/>
          <w:szCs w:val="28"/>
        </w:rPr>
        <w:t>2. Đánh giá công tác lãnh đạo, chỉ đạo thực hiện nhiệm vụ chính trị, công tác xây dựng Đảng theo Nghị quyết Đại hội đề ra, việc cụ thể hóa các nghị quyết cấp trên trên lĩnh vực</w:t>
      </w:r>
    </w:p>
    <w:p w:rsidR="004B2D22" w:rsidRPr="00D265A9" w:rsidRDefault="00ED0709" w:rsidP="00D265A9">
      <w:pPr>
        <w:tabs>
          <w:tab w:val="left" w:pos="1276"/>
        </w:tabs>
        <w:spacing w:before="120" w:after="120" w:line="240" w:lineRule="auto"/>
        <w:ind w:firstLine="720"/>
        <w:jc w:val="both"/>
        <w:rPr>
          <w:rFonts w:ascii="Times New Roman" w:eastAsia="Times New Roman" w:hAnsi="Times New Roman"/>
          <w:sz w:val="28"/>
          <w:szCs w:val="28"/>
        </w:rPr>
      </w:pPr>
      <w:r w:rsidRPr="00D265A9">
        <w:rPr>
          <w:rFonts w:ascii="Times New Roman" w:eastAsia="Times New Roman" w:hAnsi="Times New Roman"/>
          <w:sz w:val="28"/>
          <w:szCs w:val="28"/>
        </w:rPr>
        <w:t>Xây dựng Quy chế hoạt động nhiệm kỳ 2022-2025 và có phân công nhiệm vụ từng đồng chí cấp ủy, đảm bảo thực hiện sinh hoạt Chi bộ hàng tháng đúng định kỳ, nội dung các kỳ họp hàng tháng đều có họp Cấp ủy nhằm đánh giá về tình hình thực hiện nhiệm vụ trong tháng qua để từ đó thấy được những tồn tại, nguyên nhân nhằm khắc phục những mặt còn hạn chế và đề ra phương hướng trọng tâm tháng tới để đảng viên trong Chi bộ tham gia đóng góp ý kiến bổ sung vào Nghị quyết hàng tháng của Chi bộ và cùng nhau thực hiện.</w:t>
      </w:r>
    </w:p>
    <w:p w:rsidR="004B2D22" w:rsidRPr="00D265A9" w:rsidRDefault="004B2D22" w:rsidP="00D265A9">
      <w:pPr>
        <w:tabs>
          <w:tab w:val="left" w:pos="1276"/>
        </w:tabs>
        <w:spacing w:before="120" w:after="120" w:line="240" w:lineRule="auto"/>
        <w:ind w:firstLine="720"/>
        <w:jc w:val="both"/>
        <w:rPr>
          <w:rFonts w:ascii="Times New Roman" w:hAnsi="Times New Roman"/>
          <w:spacing w:val="4"/>
          <w:sz w:val="28"/>
          <w:szCs w:val="28"/>
          <w:lang w:val="nl-NL"/>
        </w:rPr>
      </w:pPr>
      <w:r w:rsidRPr="00D265A9">
        <w:rPr>
          <w:rFonts w:ascii="Times New Roman" w:hAnsi="Times New Roman"/>
          <w:spacing w:val="4"/>
          <w:sz w:val="28"/>
          <w:szCs w:val="28"/>
          <w:lang w:val="nl-NL"/>
        </w:rPr>
        <w:t>Xây dựng khối đoàn kết thống nhất trong nhà trường trên tinh thần đấu tranh tự phê bình và phê bình, mỗi đảng viên thực sự gương mẫu, tăng cường ý thức tổ chức và kỷ luật theo nguyên tắc dân chủ tập trung, đấu tranh chống lại các hiện tượng tiêu cực, nghiêm chỉnh thực hiện Quy định số 37-QĐ/TW ngày 25/10/2021 của Ban chấp hành Trung ương về những điều đảng viên không được làm.</w:t>
      </w:r>
    </w:p>
    <w:p w:rsidR="004B2D22" w:rsidRPr="00D265A9" w:rsidRDefault="004B2D22" w:rsidP="00D265A9">
      <w:pPr>
        <w:tabs>
          <w:tab w:val="left" w:pos="1276"/>
        </w:tabs>
        <w:spacing w:before="120" w:after="120" w:line="240" w:lineRule="auto"/>
        <w:ind w:firstLine="720"/>
        <w:jc w:val="both"/>
        <w:rPr>
          <w:rFonts w:ascii="Times New Roman" w:hAnsi="Times New Roman"/>
          <w:sz w:val="28"/>
          <w:szCs w:val="28"/>
          <w:lang w:val="vi-VN"/>
        </w:rPr>
      </w:pPr>
      <w:r w:rsidRPr="00D265A9">
        <w:rPr>
          <w:rFonts w:ascii="Times New Roman" w:hAnsi="Times New Roman"/>
          <w:sz w:val="28"/>
          <w:szCs w:val="28"/>
          <w:lang w:val="vi-VN"/>
        </w:rPr>
        <w:t>Thực hiện nguyên tắc tập trung dân chủ. Thực hiện tốt nề nếp sinh hoạt chi bộ. Nội dung họp chuẩn bị chu đáo, trao đổi, bàn bạc nhằm đi đến thống nhất. Lãnh đạo điều hành chi bộ bằng Nghị quyết, phân công rõ ràng chức năng lãnh đạo, vai trò trách nhiệm từng thành viên nên phát huy được tính chủ động, quyết đoán, vai trò trách nhiệm trong việc thực hiện nhiệm vụ được giao.</w:t>
      </w:r>
    </w:p>
    <w:p w:rsidR="0040019F" w:rsidRPr="00D265A9" w:rsidRDefault="004B2D22" w:rsidP="00D265A9">
      <w:pPr>
        <w:tabs>
          <w:tab w:val="left" w:pos="1276"/>
        </w:tabs>
        <w:spacing w:before="120" w:after="120" w:line="240" w:lineRule="auto"/>
        <w:ind w:firstLine="720"/>
        <w:jc w:val="both"/>
        <w:rPr>
          <w:rFonts w:ascii="Times New Roman" w:hAnsi="Times New Roman"/>
          <w:sz w:val="28"/>
          <w:szCs w:val="28"/>
          <w:lang w:val="vi-VN"/>
        </w:rPr>
      </w:pPr>
      <w:r w:rsidRPr="00D265A9">
        <w:rPr>
          <w:rFonts w:ascii="Times New Roman" w:hAnsi="Times New Roman"/>
          <w:sz w:val="28"/>
          <w:szCs w:val="28"/>
          <w:lang w:val="vi-VN"/>
        </w:rPr>
        <w:t xml:space="preserve">Phân công các đảng viên trong chi bộ theo dõi, phát hiện những nhân tố tích cực để giúp đỡ, phát triển Đảng. Trong nhiệm kỳ </w:t>
      </w:r>
      <w:r w:rsidRPr="00D265A9">
        <w:rPr>
          <w:rFonts w:ascii="Times New Roman" w:hAnsi="Times New Roman"/>
          <w:sz w:val="28"/>
          <w:szCs w:val="28"/>
          <w:lang w:val="en-US"/>
        </w:rPr>
        <w:t xml:space="preserve">2022-2025 </w:t>
      </w:r>
      <w:r w:rsidRPr="00D265A9">
        <w:rPr>
          <w:rFonts w:ascii="Times New Roman" w:hAnsi="Times New Roman"/>
          <w:sz w:val="28"/>
          <w:szCs w:val="28"/>
          <w:lang w:val="vi-VN"/>
        </w:rPr>
        <w:t xml:space="preserve">kết nạp được </w:t>
      </w:r>
      <w:r w:rsidRPr="00D265A9">
        <w:rPr>
          <w:rFonts w:ascii="Times New Roman" w:hAnsi="Times New Roman"/>
          <w:sz w:val="28"/>
          <w:szCs w:val="28"/>
          <w:lang w:val="en-US"/>
        </w:rPr>
        <w:t>03</w:t>
      </w:r>
      <w:r w:rsidRPr="00D265A9">
        <w:rPr>
          <w:rFonts w:ascii="Times New Roman" w:hAnsi="Times New Roman"/>
          <w:sz w:val="28"/>
          <w:szCs w:val="28"/>
          <w:lang w:val="vi-VN"/>
        </w:rPr>
        <w:t xml:space="preserve"> đảng viên mới.</w:t>
      </w:r>
      <w:r w:rsidRPr="00D265A9">
        <w:rPr>
          <w:rFonts w:ascii="Times New Roman" w:hAnsi="Times New Roman"/>
          <w:sz w:val="28"/>
          <w:szCs w:val="28"/>
          <w:lang w:val="en-US"/>
        </w:rPr>
        <w:t xml:space="preserve"> Thực hiện tốt công tác quản lý đảng viên; thu, nộp, sử dụng Đảng phí đúng quy định. P</w:t>
      </w:r>
      <w:r w:rsidRPr="00D265A9">
        <w:rPr>
          <w:rFonts w:ascii="Times New Roman" w:hAnsi="Times New Roman"/>
          <w:sz w:val="28"/>
          <w:szCs w:val="28"/>
          <w:lang w:val="vi-VN"/>
        </w:rPr>
        <w:t>hân công đảng viên làm công tác vận động quần chúng, theo dõi, động viên mọi người tham gia các hoạt động của các tổ chức, đoàn thể, nắm bắt kịp thời dư luận quần chúng, giúp đỡ và giới thiệu quần chúng tốt, tích cực cho chi bộ xem xét, đồng thời xác minh lý lịch quần chúng ưu tú.</w:t>
      </w:r>
    </w:p>
    <w:p w:rsidR="0040019F" w:rsidRPr="00D265A9" w:rsidRDefault="00D265A9" w:rsidP="00D265A9">
      <w:pPr>
        <w:tabs>
          <w:tab w:val="left" w:pos="1276"/>
        </w:tabs>
        <w:spacing w:before="120" w:after="120" w:line="240" w:lineRule="auto"/>
        <w:ind w:firstLine="720"/>
        <w:jc w:val="both"/>
        <w:rPr>
          <w:rFonts w:ascii="Times New Roman" w:hAnsi="Times New Roman"/>
          <w:sz w:val="28"/>
          <w:szCs w:val="28"/>
          <w:lang w:val="vi-VN"/>
        </w:rPr>
      </w:pPr>
      <w:r>
        <w:rPr>
          <w:rFonts w:ascii="Times New Roman" w:hAnsi="Times New Roman"/>
          <w:sz w:val="28"/>
          <w:szCs w:val="28"/>
          <w:shd w:val="clear" w:color="auto" w:fill="FFFFFF"/>
        </w:rPr>
        <w:t>T</w:t>
      </w:r>
      <w:r w:rsidR="0040019F" w:rsidRPr="00D265A9">
        <w:rPr>
          <w:rFonts w:ascii="Times New Roman" w:hAnsi="Times New Roman"/>
          <w:sz w:val="28"/>
          <w:szCs w:val="28"/>
          <w:shd w:val="clear" w:color="auto" w:fill="FFFFFF"/>
        </w:rPr>
        <w:t>hường xuyên quán triệt, phổ biến kịp thời chủ</w:t>
      </w:r>
      <w:r>
        <w:rPr>
          <w:rFonts w:ascii="Times New Roman" w:hAnsi="Times New Roman"/>
          <w:sz w:val="28"/>
          <w:szCs w:val="28"/>
          <w:shd w:val="clear" w:color="auto" w:fill="FFFFFF"/>
        </w:rPr>
        <w:t xml:space="preserve"> trương, đ</w:t>
      </w:r>
      <w:r w:rsidR="0040019F" w:rsidRPr="00D265A9">
        <w:rPr>
          <w:rFonts w:ascii="Times New Roman" w:hAnsi="Times New Roman"/>
          <w:sz w:val="28"/>
          <w:szCs w:val="28"/>
          <w:shd w:val="clear" w:color="auto" w:fill="FFFFFF"/>
        </w:rPr>
        <w:t>ường lối của Đảng, chính sách, pháp luật củ</w:t>
      </w:r>
      <w:r>
        <w:rPr>
          <w:rFonts w:ascii="Times New Roman" w:hAnsi="Times New Roman"/>
          <w:sz w:val="28"/>
          <w:szCs w:val="28"/>
          <w:shd w:val="clear" w:color="auto" w:fill="FFFFFF"/>
        </w:rPr>
        <w:t>a Nhà n</w:t>
      </w:r>
      <w:r w:rsidR="0040019F" w:rsidRPr="00D265A9">
        <w:rPr>
          <w:rFonts w:ascii="Times New Roman" w:hAnsi="Times New Roman"/>
          <w:sz w:val="28"/>
          <w:szCs w:val="28"/>
          <w:shd w:val="clear" w:color="auto" w:fill="FFFFFF"/>
        </w:rPr>
        <w:t>ướ</w:t>
      </w:r>
      <w:r>
        <w:rPr>
          <w:rFonts w:ascii="Times New Roman" w:hAnsi="Times New Roman"/>
          <w:sz w:val="28"/>
          <w:szCs w:val="28"/>
          <w:shd w:val="clear" w:color="auto" w:fill="FFFFFF"/>
        </w:rPr>
        <w:t xml:space="preserve">c các </w:t>
      </w:r>
      <w:r w:rsidR="0040019F" w:rsidRPr="00D265A9">
        <w:rPr>
          <w:rFonts w:ascii="Times New Roman" w:hAnsi="Times New Roman"/>
          <w:sz w:val="28"/>
          <w:szCs w:val="28"/>
          <w:shd w:val="clear" w:color="auto" w:fill="FFFFFF"/>
          <w:lang w:val="es-ES"/>
        </w:rPr>
        <w:t>Chỉ thị, Nghị quyết, Quyết định, Kết luận… của cấp ủy cấp trên </w:t>
      </w:r>
      <w:r w:rsidR="0040019F" w:rsidRPr="00D265A9">
        <w:rPr>
          <w:rFonts w:ascii="Times New Roman" w:hAnsi="Times New Roman"/>
          <w:sz w:val="28"/>
          <w:szCs w:val="28"/>
          <w:shd w:val="clear" w:color="auto" w:fill="FFFFFF"/>
        </w:rPr>
        <w:t>đến toàn thể cán bộ đảng viên, giáo viên, nhân viên trong nhà trường để chủ động vận dụng phù hợp với nhiệm vụ được giao.</w:t>
      </w:r>
    </w:p>
    <w:p w:rsidR="005E3E34" w:rsidRPr="00CB7A5A" w:rsidRDefault="00420AB1" w:rsidP="00D265A9">
      <w:pPr>
        <w:tabs>
          <w:tab w:val="left" w:pos="1276"/>
        </w:tabs>
        <w:spacing w:before="120" w:after="120" w:line="240" w:lineRule="auto"/>
        <w:ind w:firstLine="720"/>
        <w:jc w:val="both"/>
        <w:rPr>
          <w:rFonts w:ascii="Times New Roman" w:eastAsia="Times New Roman" w:hAnsi="Times New Roman"/>
          <w:iCs/>
          <w:sz w:val="28"/>
          <w:szCs w:val="28"/>
          <w:lang w:val="nl-NL"/>
        </w:rPr>
      </w:pPr>
      <w:r w:rsidRPr="00CB7A5A">
        <w:rPr>
          <w:rFonts w:ascii="Times New Roman" w:eastAsia="Times New Roman" w:hAnsi="Times New Roman"/>
          <w:sz w:val="28"/>
          <w:szCs w:val="28"/>
        </w:rPr>
        <w:t>Chi bộ đã ban hành Nghị quyết chỉ đạo xây dựng kế hoạch năm học;</w:t>
      </w:r>
      <w:r w:rsidRPr="00CB7A5A">
        <w:rPr>
          <w:rFonts w:ascii="Times New Roman" w:hAnsi="Times New Roman"/>
          <w:sz w:val="28"/>
          <w:szCs w:val="28"/>
        </w:rPr>
        <w:t xml:space="preserve"> kế hoạch phát triển giáo dục nhà trường, cải tạo cơ sở vật chất, trang thiết bị, kế hoạch bồi dưỡng nâng chuẩn đội ngũ giáo viên đạt theo quy định Luật Giáo dục năm 2019, thực hiện công tác báo cáo tự đánh giá và đăng ký đánh giá ngoài; Xây dựng và thực hiện “Trường Tiên tiến, theo hội nhập quốc tế tại ” theo Quyết định số 07/2022/QĐ-UBND ngày 18 tháng 3 năm 2022 của Ủy ban nhân dân Thành phố về ban hành Quy định về Mô hình “Trường Tiên tiến, hội nhập quốc tế tại Thành phố Hồ Chí Minh”; </w:t>
      </w:r>
      <w:r w:rsidR="007D60A9" w:rsidRPr="00CB7A5A">
        <w:rPr>
          <w:rFonts w:ascii="Times New Roman" w:eastAsia="Times New Roman" w:hAnsi="Times New Roman"/>
          <w:sz w:val="28"/>
          <w:szCs w:val="28"/>
        </w:rPr>
        <w:t>C</w:t>
      </w:r>
      <w:r w:rsidR="006B67CF" w:rsidRPr="00CB7A5A">
        <w:rPr>
          <w:rFonts w:ascii="Times New Roman" w:eastAsia="Times New Roman" w:hAnsi="Times New Roman"/>
          <w:sz w:val="28"/>
          <w:szCs w:val="28"/>
        </w:rPr>
        <w:t xml:space="preserve">ông văn số 3504/UBND-VX ngày 21 tháng 07 năm 2023 của UBND Thành phố Hồ Chí Minh về chấp thuận cho phép Trường triển khai thực hiện chương trình chất lượng cao "Trường tiên tiến, hội </w:t>
      </w:r>
      <w:r w:rsidR="00D265A9" w:rsidRPr="00CB7A5A">
        <w:rPr>
          <w:rFonts w:ascii="Times New Roman" w:eastAsia="Times New Roman" w:hAnsi="Times New Roman"/>
          <w:sz w:val="28"/>
          <w:szCs w:val="28"/>
        </w:rPr>
        <w:t xml:space="preserve">nhập quốc tế"; </w:t>
      </w:r>
      <w:r w:rsidR="006B67CF" w:rsidRPr="00CB7A5A">
        <w:rPr>
          <w:rFonts w:ascii="Times New Roman" w:eastAsia="Times New Roman" w:hAnsi="Times New Roman"/>
          <w:iCs/>
          <w:sz w:val="28"/>
          <w:szCs w:val="28"/>
          <w:lang w:val="nl-NL"/>
        </w:rPr>
        <w:t>Đề án 84/ĐA-MNSC10 ngày 14 tháng 8 năm 2023 của Trường Mầm non Sơn Ca 10 về xây dựng Trường Mầm non Sơn Ca 10 thực hiện chương trình chất lượng cao “Trường tiên tiến, hội nhập</w:t>
      </w:r>
      <w:r w:rsidR="005E3E34" w:rsidRPr="00CB7A5A">
        <w:rPr>
          <w:rFonts w:ascii="Times New Roman" w:eastAsia="Times New Roman" w:hAnsi="Times New Roman"/>
          <w:iCs/>
          <w:sz w:val="28"/>
          <w:szCs w:val="28"/>
          <w:lang w:val="nl-NL"/>
        </w:rPr>
        <w:t xml:space="preserve"> quốc tế” giai đoạn 2022 – 2025.</w:t>
      </w:r>
    </w:p>
    <w:p w:rsidR="005E3E34" w:rsidRPr="00CB7A5A" w:rsidRDefault="007D60A9" w:rsidP="00D265A9">
      <w:pPr>
        <w:tabs>
          <w:tab w:val="left" w:pos="1276"/>
        </w:tabs>
        <w:spacing w:before="120" w:after="120" w:line="240" w:lineRule="auto"/>
        <w:ind w:firstLine="720"/>
        <w:jc w:val="both"/>
        <w:rPr>
          <w:rFonts w:ascii="Times New Roman" w:eastAsia="Times New Roman" w:hAnsi="Times New Roman"/>
          <w:spacing w:val="-2"/>
          <w:sz w:val="28"/>
          <w:szCs w:val="28"/>
        </w:rPr>
      </w:pPr>
      <w:r w:rsidRPr="00CB7A5A">
        <w:rPr>
          <w:rFonts w:ascii="Times New Roman" w:eastAsia="Times New Roman" w:hAnsi="Times New Roman"/>
          <w:spacing w:val="-2"/>
          <w:sz w:val="28"/>
          <w:szCs w:val="28"/>
        </w:rPr>
        <w:t xml:space="preserve">Thực hiện đầy đủ các chế độ sinh hoạt của trẻ theo đúng Điều lệ trường mầm non, Luật </w:t>
      </w:r>
      <w:r w:rsidR="00D265A9" w:rsidRPr="00CB7A5A">
        <w:rPr>
          <w:rFonts w:ascii="Times New Roman" w:eastAsia="Times New Roman" w:hAnsi="Times New Roman"/>
          <w:spacing w:val="-2"/>
          <w:sz w:val="28"/>
          <w:szCs w:val="28"/>
        </w:rPr>
        <w:t>G</w:t>
      </w:r>
      <w:r w:rsidRPr="00CB7A5A">
        <w:rPr>
          <w:rFonts w:ascii="Times New Roman" w:eastAsia="Times New Roman" w:hAnsi="Times New Roman"/>
          <w:spacing w:val="-2"/>
          <w:sz w:val="28"/>
          <w:szCs w:val="28"/>
        </w:rPr>
        <w:t>iáo dục năm 2019, Chương trình GDMN về sửa đổi, bổ sung 51/2020/TT-BGDĐT ngày 31/12/2020 của Bộ Giáo dục và Đào tạo về sửa đổi một số nội dung cùa Chương trình Giáo dục mầm non ban hành kèm theo Thông tư số 17/2009/TT-BGDĐT ngày 25 tháng 7 năm 2009 của Bộ Giáo dục và Đào tạo, đã được sửa đổi, bổ sung bởi Thông tư số 28/2016/TT-BGDĐT ngày 30 tháng 12 năm 2016 của Bộ Giáo dục và Đào tạo. Xây dựng Đề án chất lượng cao “Trường tiên tiến, hội nhập quốc tế” và thực hiện kế hoạch chiến lược hàng năm theo lộ trình và đã thư</w:t>
      </w:r>
      <w:r w:rsidR="00D265A9" w:rsidRPr="00CB7A5A">
        <w:rPr>
          <w:rFonts w:ascii="Times New Roman" w:eastAsia="Times New Roman" w:hAnsi="Times New Roman"/>
          <w:spacing w:val="-2"/>
          <w:sz w:val="28"/>
          <w:szCs w:val="28"/>
        </w:rPr>
        <w:t>̣c hiện được Khối Mẫu giáo</w:t>
      </w:r>
      <w:r w:rsidRPr="00CB7A5A">
        <w:rPr>
          <w:rFonts w:ascii="Times New Roman" w:eastAsia="Times New Roman" w:hAnsi="Times New Roman"/>
          <w:spacing w:val="-2"/>
          <w:sz w:val="28"/>
          <w:szCs w:val="28"/>
        </w:rPr>
        <w:t>: Giai đoạn 1 khối Mầm 3 lớp;</w:t>
      </w:r>
      <w:r w:rsidR="00D265A9" w:rsidRPr="00CB7A5A">
        <w:rPr>
          <w:rFonts w:ascii="Times New Roman" w:eastAsia="Times New Roman" w:hAnsi="Times New Roman"/>
          <w:spacing w:val="-2"/>
          <w:sz w:val="28"/>
          <w:szCs w:val="28"/>
        </w:rPr>
        <w:t xml:space="preserve"> Giai đoạn 2 khối Chồi 3 lớp. </w:t>
      </w:r>
      <w:r w:rsidRPr="00CB7A5A">
        <w:rPr>
          <w:rFonts w:ascii="Times New Roman" w:eastAsia="Times New Roman" w:hAnsi="Times New Roman"/>
          <w:spacing w:val="-2"/>
          <w:sz w:val="28"/>
          <w:szCs w:val="28"/>
        </w:rPr>
        <w:t>Nội dung kế hoạch hoạt động đều được thảo luận bàn bạc trong chi bộ, có sự xây dựng ý kiến và nhất trí cao trong tập thể Đảng viên.</w:t>
      </w:r>
    </w:p>
    <w:p w:rsidR="005E3E34" w:rsidRPr="00D265A9" w:rsidRDefault="007D60A9" w:rsidP="00D265A9">
      <w:pPr>
        <w:tabs>
          <w:tab w:val="left" w:pos="1276"/>
        </w:tabs>
        <w:spacing w:before="120" w:after="120" w:line="240" w:lineRule="auto"/>
        <w:ind w:firstLine="720"/>
        <w:jc w:val="both"/>
        <w:rPr>
          <w:rFonts w:ascii="Times New Roman" w:eastAsia="Times New Roman" w:hAnsi="Times New Roman"/>
          <w:sz w:val="28"/>
          <w:szCs w:val="28"/>
        </w:rPr>
      </w:pPr>
      <w:r w:rsidRPr="00D265A9">
        <w:rPr>
          <w:rFonts w:ascii="Times New Roman" w:eastAsia="Times New Roman" w:hAnsi="Times New Roman"/>
          <w:sz w:val="28"/>
          <w:szCs w:val="28"/>
        </w:rPr>
        <w:t>Luôn tập trung chỉ đạo các tổ chuyên môn, các tổ chức Đoàn thể xây dựng quy chế hoạt động, quy chế phối hợp, gắn kết trách nhiệm của từng cá nhân với từng tổ chức Đoàn thể. Chỉ đạo các giáo viên thực hiện chăm sóc và giáo dục trẻ theo Điều lệ trường mầm non, thể hiện đúng theo chuẩn mực đạo đức nhà giáo.</w:t>
      </w:r>
    </w:p>
    <w:p w:rsidR="00F46B80" w:rsidRPr="00D265A9" w:rsidRDefault="006A3B96" w:rsidP="00D265A9">
      <w:pPr>
        <w:tabs>
          <w:tab w:val="left" w:pos="1276"/>
        </w:tabs>
        <w:spacing w:before="120" w:after="120" w:line="240" w:lineRule="auto"/>
        <w:ind w:firstLine="720"/>
        <w:jc w:val="both"/>
        <w:rPr>
          <w:rFonts w:ascii="Times New Roman" w:hAnsi="Times New Roman"/>
          <w:sz w:val="28"/>
          <w:szCs w:val="28"/>
        </w:rPr>
      </w:pPr>
      <w:r w:rsidRPr="00D265A9">
        <w:rPr>
          <w:rFonts w:ascii="Times New Roman" w:hAnsi="Times New Roman"/>
          <w:sz w:val="28"/>
          <w:szCs w:val="28"/>
        </w:rPr>
        <w:t>Lãnh đạo các đoàn thể làm tốt chức năng, nhiệm vụ của mình.</w:t>
      </w:r>
      <w:r w:rsidR="00065E77" w:rsidRPr="00D265A9">
        <w:rPr>
          <w:rFonts w:ascii="Times New Roman" w:hAnsi="Times New Roman"/>
          <w:sz w:val="28"/>
          <w:szCs w:val="28"/>
        </w:rPr>
        <w:t xml:space="preserve"> </w:t>
      </w:r>
      <w:r w:rsidRPr="00D265A9">
        <w:rPr>
          <w:rFonts w:ascii="Times New Roman" w:hAnsi="Times New Roman"/>
          <w:sz w:val="28"/>
          <w:szCs w:val="28"/>
        </w:rPr>
        <w:t xml:space="preserve">Hoạt động </w:t>
      </w:r>
      <w:r w:rsidR="00065E77" w:rsidRPr="00D265A9">
        <w:rPr>
          <w:rFonts w:ascii="Times New Roman" w:hAnsi="Times New Roman"/>
          <w:sz w:val="28"/>
          <w:szCs w:val="28"/>
        </w:rPr>
        <w:t>Công</w:t>
      </w:r>
      <w:r w:rsidRPr="00D265A9">
        <w:rPr>
          <w:rFonts w:ascii="Times New Roman" w:hAnsi="Times New Roman"/>
          <w:sz w:val="28"/>
          <w:szCs w:val="28"/>
        </w:rPr>
        <w:t xml:space="preserve"> đoàn đã tổ chức tốt việc tuyên truyền giáo dục, thực hiện Nghị quyết, chủ trương chỉ thị của Đảng, triển khai chương trình thực hiện quy chế dân chủ thông qua Hội nghị cán bộ</w:t>
      </w:r>
      <w:r w:rsidR="00065E77" w:rsidRPr="00D265A9">
        <w:rPr>
          <w:rFonts w:ascii="Times New Roman" w:hAnsi="Times New Roman"/>
          <w:sz w:val="28"/>
          <w:szCs w:val="28"/>
        </w:rPr>
        <w:t>,</w:t>
      </w:r>
      <w:r w:rsidRPr="00D265A9">
        <w:rPr>
          <w:rFonts w:ascii="Times New Roman" w:hAnsi="Times New Roman"/>
          <w:sz w:val="28"/>
          <w:szCs w:val="28"/>
        </w:rPr>
        <w:t xml:space="preserve"> công chức</w:t>
      </w:r>
      <w:r w:rsidR="00065E77" w:rsidRPr="00D265A9">
        <w:rPr>
          <w:rFonts w:ascii="Times New Roman" w:hAnsi="Times New Roman"/>
          <w:sz w:val="28"/>
          <w:szCs w:val="28"/>
        </w:rPr>
        <w:t>, viên chức</w:t>
      </w:r>
      <w:r w:rsidRPr="00D265A9">
        <w:rPr>
          <w:rFonts w:ascii="Times New Roman" w:hAnsi="Times New Roman"/>
          <w:sz w:val="28"/>
          <w:szCs w:val="28"/>
        </w:rPr>
        <w:t>, tích cực tham gia các hội thi do Công đoàn cấp trên đề ra.</w:t>
      </w:r>
      <w:r w:rsidR="00065E77" w:rsidRPr="00D265A9">
        <w:rPr>
          <w:rFonts w:ascii="Times New Roman" w:hAnsi="Times New Roman"/>
          <w:sz w:val="28"/>
          <w:szCs w:val="28"/>
        </w:rPr>
        <w:t xml:space="preserve"> </w:t>
      </w:r>
      <w:r w:rsidRPr="00D265A9">
        <w:rPr>
          <w:rFonts w:ascii="Times New Roman" w:hAnsi="Times New Roman"/>
          <w:sz w:val="28"/>
          <w:szCs w:val="28"/>
        </w:rPr>
        <w:t xml:space="preserve">Lãnh đạo Đoàn thanh niên thực hiện chương trình giáo dục đạo đức cho học sinh bằng sự kết hợp giữa chính khoá, ngoại khoá một cách khoa học, cân đối hiệu quả. Thường xuyên tổ chức các buổi sinh hoạt chào cờ đầu tuần nhân kỷ niệm các </w:t>
      </w:r>
      <w:r w:rsidR="00065E77" w:rsidRPr="00D265A9">
        <w:rPr>
          <w:rFonts w:ascii="Times New Roman" w:hAnsi="Times New Roman"/>
          <w:sz w:val="28"/>
          <w:szCs w:val="28"/>
        </w:rPr>
        <w:t xml:space="preserve">ngày lễ lớn. </w:t>
      </w:r>
      <w:r w:rsidRPr="00D265A9">
        <w:rPr>
          <w:rFonts w:ascii="Times New Roman" w:hAnsi="Times New Roman"/>
          <w:sz w:val="28"/>
          <w:szCs w:val="28"/>
        </w:rPr>
        <w:t>Vận động đóng góp ủng hộ đồng bào bị lũ lụt, bộ đội Trường Sa,</w:t>
      </w:r>
      <w:r w:rsidR="005E3E34" w:rsidRPr="00D265A9">
        <w:rPr>
          <w:rFonts w:ascii="Times New Roman" w:hAnsi="Times New Roman"/>
          <w:sz w:val="28"/>
          <w:szCs w:val="28"/>
        </w:rPr>
        <w:t xml:space="preserve"> quỹ x</w:t>
      </w:r>
      <w:r w:rsidR="00B36BF0" w:rsidRPr="00D265A9">
        <w:rPr>
          <w:rFonts w:ascii="Times New Roman" w:hAnsi="Times New Roman"/>
          <w:sz w:val="28"/>
          <w:szCs w:val="28"/>
        </w:rPr>
        <w:t>ã</w:t>
      </w:r>
      <w:r w:rsidR="005E3E34" w:rsidRPr="00D265A9">
        <w:rPr>
          <w:rFonts w:ascii="Times New Roman" w:hAnsi="Times New Roman"/>
          <w:sz w:val="28"/>
          <w:szCs w:val="28"/>
        </w:rPr>
        <w:t xml:space="preserve"> hội</w:t>
      </w:r>
      <w:r w:rsidRPr="00D265A9">
        <w:rPr>
          <w:rFonts w:ascii="Times New Roman" w:hAnsi="Times New Roman"/>
          <w:sz w:val="28"/>
          <w:szCs w:val="28"/>
        </w:rPr>
        <w:t xml:space="preserve"> ... </w:t>
      </w:r>
    </w:p>
    <w:p w:rsidR="00D265A9" w:rsidRDefault="00D265A9" w:rsidP="00D265A9">
      <w:pPr>
        <w:spacing w:before="120" w:after="120" w:line="240" w:lineRule="auto"/>
        <w:ind w:firstLine="720"/>
        <w:jc w:val="both"/>
        <w:rPr>
          <w:rFonts w:ascii="Times New Roman" w:eastAsia="Times New Roman" w:hAnsi="Times New Roman"/>
          <w:b/>
          <w:bCs/>
          <w:sz w:val="28"/>
          <w:szCs w:val="28"/>
          <w:lang w:eastAsia="x-none"/>
        </w:rPr>
      </w:pPr>
    </w:p>
    <w:p w:rsidR="00F46B80" w:rsidRPr="00D265A9" w:rsidRDefault="00F46B80" w:rsidP="00D265A9">
      <w:pPr>
        <w:spacing w:before="120" w:after="120" w:line="240" w:lineRule="auto"/>
        <w:ind w:firstLine="720"/>
        <w:jc w:val="both"/>
        <w:rPr>
          <w:rFonts w:ascii="Times New Roman" w:eastAsia="Times New Roman" w:hAnsi="Times New Roman"/>
          <w:bCs/>
          <w:sz w:val="28"/>
          <w:szCs w:val="28"/>
          <w:lang w:eastAsia="x-none"/>
        </w:rPr>
      </w:pPr>
      <w:r w:rsidRPr="00D265A9">
        <w:rPr>
          <w:rFonts w:ascii="Times New Roman" w:eastAsia="Times New Roman" w:hAnsi="Times New Roman"/>
          <w:b/>
          <w:bCs/>
          <w:sz w:val="28"/>
          <w:szCs w:val="28"/>
          <w:lang w:eastAsia="x-none"/>
        </w:rPr>
        <w:t>Kết quả</w:t>
      </w:r>
      <w:r w:rsidRPr="00D265A9">
        <w:rPr>
          <w:rFonts w:ascii="Times New Roman" w:eastAsia="Times New Roman" w:hAnsi="Times New Roman"/>
          <w:bCs/>
          <w:sz w:val="28"/>
          <w:szCs w:val="28"/>
          <w:lang w:eastAsia="x-none"/>
        </w:rPr>
        <w:t>:</w:t>
      </w:r>
    </w:p>
    <w:p w:rsidR="00F46B80" w:rsidRPr="00D265A9" w:rsidRDefault="00945A8B" w:rsidP="00D265A9">
      <w:pPr>
        <w:tabs>
          <w:tab w:val="left" w:pos="1276"/>
        </w:tabs>
        <w:spacing w:before="120" w:after="120" w:line="240" w:lineRule="auto"/>
        <w:ind w:firstLine="720"/>
        <w:jc w:val="both"/>
        <w:rPr>
          <w:rFonts w:ascii="Times New Roman" w:hAnsi="Times New Roman"/>
          <w:sz w:val="28"/>
          <w:szCs w:val="28"/>
          <w:shd w:val="clear" w:color="auto" w:fill="FFFFFF"/>
        </w:rPr>
      </w:pPr>
      <w:r w:rsidRPr="00D265A9">
        <w:rPr>
          <w:rFonts w:ascii="Times New Roman" w:hAnsi="Times New Roman"/>
          <w:sz w:val="28"/>
          <w:szCs w:val="28"/>
          <w:shd w:val="clear" w:color="auto" w:fill="FFFFFF"/>
        </w:rPr>
        <w:t>- 100% đảng viên gương mẫu trong việc chấp hành các nguyên tắc của Đảng, nhất là nguyên tắc tập trung dân chủ, trong thực hiện nhiệm vụ đảng viên, trong sinh hoạt, thực hiện nhiệm vụ được giao.</w:t>
      </w:r>
    </w:p>
    <w:p w:rsidR="009977D1" w:rsidRPr="00D265A9" w:rsidRDefault="007B7450" w:rsidP="00D265A9">
      <w:pPr>
        <w:tabs>
          <w:tab w:val="left" w:pos="1276"/>
        </w:tabs>
        <w:spacing w:before="120" w:after="120" w:line="240" w:lineRule="auto"/>
        <w:ind w:firstLine="720"/>
        <w:jc w:val="both"/>
        <w:rPr>
          <w:rFonts w:ascii="Times New Roman" w:eastAsia="Times New Roman" w:hAnsi="Times New Roman"/>
          <w:b/>
          <w:sz w:val="28"/>
          <w:szCs w:val="28"/>
        </w:rPr>
      </w:pPr>
      <w:r w:rsidRPr="00D265A9">
        <w:rPr>
          <w:rFonts w:ascii="Times New Roman" w:eastAsia="Times New Roman" w:hAnsi="Times New Roman"/>
          <w:b/>
          <w:sz w:val="28"/>
          <w:szCs w:val="28"/>
        </w:rPr>
        <w:t>1.</w:t>
      </w:r>
      <w:r w:rsidR="009977D1" w:rsidRPr="00D265A9">
        <w:rPr>
          <w:rFonts w:ascii="Times New Roman" w:eastAsia="Times New Roman" w:hAnsi="Times New Roman"/>
          <w:b/>
          <w:sz w:val="28"/>
          <w:szCs w:val="28"/>
        </w:rPr>
        <w:t xml:space="preserve">3. Kết quả đấu tranh ngăn chặn, đẩy lùi những biểu hiện suy thoái về tư tưởng chính trị, đạo đức, lối sống, “tự diễn biến”, “tự chuyển hóa” trong nội bộ gắn với đẩy mạnh học tập và làm theo tư tưởng, đạo đức, phong cách Hồ Chí Minh theo tinh thần Nghị quyết Trung ương 4 khóa XII, Chỉ thị 05-CT/TW của Bộ </w:t>
      </w:r>
      <w:r w:rsidR="00D265A9">
        <w:rPr>
          <w:rFonts w:ascii="Times New Roman" w:eastAsia="Times New Roman" w:hAnsi="Times New Roman"/>
          <w:b/>
          <w:sz w:val="28"/>
          <w:szCs w:val="28"/>
        </w:rPr>
        <w:t>C</w:t>
      </w:r>
      <w:r w:rsidR="009977D1" w:rsidRPr="00D265A9">
        <w:rPr>
          <w:rFonts w:ascii="Times New Roman" w:eastAsia="Times New Roman" w:hAnsi="Times New Roman"/>
          <w:b/>
          <w:sz w:val="28"/>
          <w:szCs w:val="28"/>
        </w:rPr>
        <w:t>hính trị .</w:t>
      </w:r>
    </w:p>
    <w:p w:rsidR="0097057C" w:rsidRPr="00D265A9" w:rsidRDefault="009977D1" w:rsidP="00D265A9">
      <w:pPr>
        <w:tabs>
          <w:tab w:val="left" w:pos="1276"/>
        </w:tabs>
        <w:spacing w:before="120" w:after="120" w:line="240" w:lineRule="auto"/>
        <w:ind w:firstLine="720"/>
        <w:jc w:val="both"/>
        <w:rPr>
          <w:rFonts w:ascii="Times New Roman" w:hAnsi="Times New Roman"/>
          <w:sz w:val="28"/>
          <w:szCs w:val="28"/>
        </w:rPr>
      </w:pPr>
      <w:r w:rsidRPr="00D265A9">
        <w:rPr>
          <w:rFonts w:ascii="Times New Roman" w:eastAsia="Times New Roman" w:hAnsi="Times New Roman"/>
          <w:sz w:val="28"/>
          <w:szCs w:val="28"/>
        </w:rPr>
        <w:t>Cấp ủy chi bộ luôn chỉ đạo, hướng dẫn các đảng viên tự đánh giá và nhận diện 27 biểu hiện suy thoái về tư tưởng chính trị đạo đức lối sống, những biểu hiện tự diễn biến “tự chuyển hóa” trong mỗi cá nhân, và kiểm điểm tự phê bình và phê bình của đảng viên bám sát theo hướng dẫn, mạnh dạn nêu những mặt hạn chế, khuyết điểm gắn với cương vị, chức trách nhiệm vụ được giao. Nâng cao việc thực hiện tốt Chỉ thị 05-CT/TW ngày 15 tháng 5 năm 2016 của Bộ Chính trị về đẩy mạnh học tập và làm theo tư tưởng, đạo đức, phong cách Hồ Chí Minh”.</w:t>
      </w:r>
      <w:r w:rsidR="00D265A9">
        <w:rPr>
          <w:rFonts w:ascii="Times New Roman" w:eastAsia="Times New Roman" w:hAnsi="Times New Roman"/>
          <w:sz w:val="28"/>
          <w:szCs w:val="28"/>
        </w:rPr>
        <w:t xml:space="preserve"> </w:t>
      </w:r>
      <w:r w:rsidR="0097057C" w:rsidRPr="00D265A9">
        <w:rPr>
          <w:rFonts w:ascii="Times New Roman" w:hAnsi="Times New Roman"/>
          <w:sz w:val="28"/>
          <w:szCs w:val="28"/>
        </w:rPr>
        <w:t>Triển khai để tất cả cán bộ đảng viên thực hiện xây dựng bản đăng ký học tập và làm theo tư tưởng, đạo đức, phong cách Hồ Chí Minh. Tăng cường xây dựng chỉnh đốn đội ngũ, lãnh đạo, bố trí, sắp xếp đội ngũ làm việc theo năng lực, sở trường chuyên môn công tác. Theo dõi chặt chẽ tình hình sinh hoạt, công tác tự phê bình và phê bình của cán bộ đả</w:t>
      </w:r>
      <w:r w:rsidR="00D265A9">
        <w:rPr>
          <w:rFonts w:ascii="Times New Roman" w:hAnsi="Times New Roman"/>
          <w:sz w:val="28"/>
          <w:szCs w:val="28"/>
        </w:rPr>
        <w:t>ng viên</w:t>
      </w:r>
      <w:r w:rsidR="0097057C" w:rsidRPr="00D265A9">
        <w:rPr>
          <w:rFonts w:ascii="Times New Roman" w:hAnsi="Times New Roman"/>
          <w:sz w:val="28"/>
          <w:szCs w:val="28"/>
        </w:rPr>
        <w:t>; phát huy tinh thần dân chủ, thảo luận, bàn bạc và thống nhất trong đảng.</w:t>
      </w:r>
    </w:p>
    <w:p w:rsidR="0097057C" w:rsidRPr="00D265A9" w:rsidRDefault="0097057C" w:rsidP="00D265A9">
      <w:pPr>
        <w:tabs>
          <w:tab w:val="left" w:pos="1276"/>
        </w:tabs>
        <w:spacing w:before="120" w:after="120" w:line="240" w:lineRule="auto"/>
        <w:ind w:firstLine="720"/>
        <w:jc w:val="both"/>
        <w:rPr>
          <w:rFonts w:ascii="Times New Roman" w:eastAsia="Times New Roman" w:hAnsi="Times New Roman"/>
          <w:sz w:val="28"/>
          <w:szCs w:val="28"/>
          <w:lang w:val="en-US"/>
        </w:rPr>
      </w:pPr>
      <w:r w:rsidRPr="00D265A9">
        <w:rPr>
          <w:rFonts w:ascii="Times New Roman" w:hAnsi="Times New Roman"/>
          <w:sz w:val="28"/>
          <w:szCs w:val="28"/>
          <w:shd w:val="clear" w:color="auto" w:fill="FFFFFF"/>
          <w:lang w:val="sv-SE"/>
        </w:rPr>
        <w:t>Kết quả: 100% đảng viên và quần chúng nhận thức rõ, đúng đắn về sự cần thiết của việc học tập và làm theo tư tưởng, đạo đức, phong cách Hồ Chí Minh, gắn thực tế với chức trách, nhiệm vụ được giao; </w:t>
      </w:r>
      <w:r w:rsidRPr="00D265A9">
        <w:rPr>
          <w:rFonts w:ascii="Times New Roman" w:hAnsi="Times New Roman"/>
          <w:sz w:val="28"/>
          <w:szCs w:val="28"/>
          <w:shd w:val="clear" w:color="auto" w:fill="FFFFFF"/>
          <w:lang w:val="nl-NL"/>
        </w:rPr>
        <w:t>100% cán bộ, đảng viên thực tốt công tác tự phê bình và phê bình gắn liền với việc thực hiện Nghị quyết Trung ương 4</w:t>
      </w:r>
      <w:r w:rsidR="00D265A9">
        <w:rPr>
          <w:rFonts w:ascii="Times New Roman" w:hAnsi="Times New Roman"/>
          <w:b/>
          <w:bCs/>
          <w:sz w:val="28"/>
          <w:szCs w:val="28"/>
          <w:shd w:val="clear" w:color="auto" w:fill="FFFFFF"/>
        </w:rPr>
        <w:t xml:space="preserve"> </w:t>
      </w:r>
      <w:r w:rsidRPr="00D265A9">
        <w:rPr>
          <w:rFonts w:ascii="Times New Roman" w:hAnsi="Times New Roman"/>
          <w:sz w:val="28"/>
          <w:szCs w:val="28"/>
          <w:shd w:val="clear" w:color="auto" w:fill="FFFFFF"/>
          <w:lang w:val="es-ES"/>
        </w:rPr>
        <w:t>khoá XI, XII, XIII</w:t>
      </w:r>
      <w:r w:rsidRPr="00D265A9">
        <w:rPr>
          <w:rFonts w:ascii="Times New Roman" w:hAnsi="Times New Roman"/>
          <w:sz w:val="28"/>
          <w:szCs w:val="28"/>
          <w:shd w:val="clear" w:color="auto" w:fill="FFFFFF"/>
          <w:lang w:val="nl-NL"/>
        </w:rPr>
        <w:t>, Chỉ thị 05 (khóa XII): Giữ gìn tốt phẩm chất đạo đức, lối sống; không có biểu hiện suy thoái “Tự diễn biến”, “tự chuyển hóa”, nâng cao chất lượng, nội dung sinh hoạt cấp uỷ, chi bộ</w:t>
      </w:r>
      <w:r w:rsidR="007B7262" w:rsidRPr="00D265A9">
        <w:rPr>
          <w:rFonts w:ascii="Times New Roman" w:hAnsi="Times New Roman"/>
          <w:sz w:val="28"/>
          <w:szCs w:val="28"/>
          <w:shd w:val="clear" w:color="auto" w:fill="FFFFFF"/>
          <w:lang w:val="nl-NL"/>
        </w:rPr>
        <w:t>.</w:t>
      </w:r>
    </w:p>
    <w:p w:rsidR="00CF36C9" w:rsidRPr="00D265A9" w:rsidRDefault="007B7450" w:rsidP="00D265A9">
      <w:pPr>
        <w:tabs>
          <w:tab w:val="left" w:pos="1276"/>
        </w:tabs>
        <w:spacing w:before="120" w:after="120" w:line="240" w:lineRule="auto"/>
        <w:ind w:firstLine="720"/>
        <w:jc w:val="both"/>
        <w:rPr>
          <w:rFonts w:ascii="Times New Roman" w:eastAsia="Times New Roman" w:hAnsi="Times New Roman"/>
          <w:b/>
          <w:iCs/>
          <w:sz w:val="28"/>
          <w:szCs w:val="28"/>
          <w:lang w:val="pt-BR"/>
        </w:rPr>
      </w:pPr>
      <w:r w:rsidRPr="00D265A9">
        <w:rPr>
          <w:rFonts w:ascii="Times New Roman" w:eastAsia="Times New Roman" w:hAnsi="Times New Roman"/>
          <w:b/>
          <w:sz w:val="28"/>
          <w:szCs w:val="28"/>
        </w:rPr>
        <w:t>1.</w:t>
      </w:r>
      <w:r w:rsidR="009977D1" w:rsidRPr="00D265A9">
        <w:rPr>
          <w:rFonts w:ascii="Times New Roman" w:eastAsia="Times New Roman" w:hAnsi="Times New Roman"/>
          <w:b/>
          <w:sz w:val="28"/>
          <w:szCs w:val="28"/>
        </w:rPr>
        <w:t xml:space="preserve">4. </w:t>
      </w:r>
      <w:r w:rsidR="00CF36C9" w:rsidRPr="00D265A9">
        <w:rPr>
          <w:rFonts w:ascii="Times New Roman" w:eastAsia="Times New Roman" w:hAnsi="Times New Roman"/>
          <w:b/>
          <w:iCs/>
          <w:sz w:val="28"/>
          <w:szCs w:val="28"/>
          <w:lang w:val="pt-BR"/>
        </w:rPr>
        <w:t>C</w:t>
      </w:r>
      <w:r w:rsidR="00D265A9">
        <w:rPr>
          <w:rFonts w:ascii="Times New Roman" w:eastAsia="Times New Roman" w:hAnsi="Times New Roman"/>
          <w:b/>
          <w:iCs/>
          <w:sz w:val="28"/>
          <w:szCs w:val="28"/>
          <w:lang w:val="pt-BR"/>
        </w:rPr>
        <w:t>ông tác tổ chức xây dựng chi bộ</w:t>
      </w:r>
      <w:r w:rsidR="00CF36C9" w:rsidRPr="00D265A9">
        <w:rPr>
          <w:rFonts w:ascii="Times New Roman" w:eastAsia="Times New Roman" w:hAnsi="Times New Roman"/>
          <w:b/>
          <w:iCs/>
          <w:sz w:val="28"/>
          <w:szCs w:val="28"/>
          <w:lang w:val="pt-BR"/>
        </w:rPr>
        <w:t>, nâng cao chất lượng đảng viên.</w:t>
      </w:r>
    </w:p>
    <w:p w:rsidR="007B7262" w:rsidRPr="00D265A9" w:rsidRDefault="00CF36C9" w:rsidP="00D265A9">
      <w:pPr>
        <w:tabs>
          <w:tab w:val="left" w:pos="1276"/>
        </w:tabs>
        <w:spacing w:before="120" w:after="120" w:line="240" w:lineRule="auto"/>
        <w:ind w:firstLine="720"/>
        <w:jc w:val="both"/>
        <w:rPr>
          <w:rFonts w:ascii="Times New Roman" w:hAnsi="Times New Roman"/>
          <w:sz w:val="28"/>
          <w:szCs w:val="28"/>
          <w:shd w:val="clear" w:color="auto" w:fill="FFFFFF"/>
        </w:rPr>
      </w:pPr>
      <w:r w:rsidRPr="00D265A9">
        <w:rPr>
          <w:rFonts w:ascii="Times New Roman" w:eastAsia="Times New Roman" w:hAnsi="Times New Roman"/>
          <w:spacing w:val="-2"/>
          <w:sz w:val="28"/>
          <w:szCs w:val="28"/>
          <w:shd w:val="clear" w:color="auto" w:fill="FFFFFF"/>
        </w:rPr>
        <w:t>Cấp ủy chi bộ</w:t>
      </w:r>
      <w:r w:rsidRPr="00D265A9">
        <w:rPr>
          <w:rFonts w:ascii="Times New Roman" w:eastAsia="Times New Roman" w:hAnsi="Times New Roman"/>
          <w:b/>
          <w:bCs/>
          <w:spacing w:val="-2"/>
          <w:sz w:val="28"/>
          <w:szCs w:val="28"/>
          <w:shd w:val="clear" w:color="auto" w:fill="FFFFFF"/>
        </w:rPr>
        <w:t> </w:t>
      </w:r>
      <w:r w:rsidRPr="00D265A9">
        <w:rPr>
          <w:rFonts w:ascii="Times New Roman" w:eastAsia="Times New Roman" w:hAnsi="Times New Roman"/>
          <w:spacing w:val="-2"/>
          <w:sz w:val="28"/>
          <w:szCs w:val="28"/>
          <w:shd w:val="clear" w:color="auto" w:fill="FFFFFF"/>
        </w:rPr>
        <w:t>đã x</w:t>
      </w:r>
      <w:r w:rsidRPr="00D265A9">
        <w:rPr>
          <w:rFonts w:ascii="Times New Roman" w:hAnsi="Times New Roman"/>
          <w:sz w:val="28"/>
          <w:szCs w:val="28"/>
          <w:shd w:val="clear" w:color="auto" w:fill="FFFFFF"/>
        </w:rPr>
        <w:t xml:space="preserve">ây dựng Quy chế làm việc </w:t>
      </w:r>
      <w:r w:rsidRPr="00D265A9">
        <w:rPr>
          <w:rFonts w:ascii="Times New Roman" w:eastAsia="Times New Roman" w:hAnsi="Times New Roman"/>
          <w:sz w:val="28"/>
          <w:szCs w:val="28"/>
        </w:rPr>
        <w:t>được thực hiện nghiêm túc</w:t>
      </w:r>
      <w:r w:rsidR="0070157A" w:rsidRPr="00D265A9">
        <w:rPr>
          <w:rFonts w:ascii="Times New Roman" w:hAnsi="Times New Roman"/>
          <w:sz w:val="28"/>
          <w:szCs w:val="28"/>
          <w:shd w:val="clear" w:color="auto" w:fill="FFFFFF"/>
        </w:rPr>
        <w:t xml:space="preserve">; </w:t>
      </w:r>
      <w:r w:rsidRPr="00D265A9">
        <w:rPr>
          <w:rFonts w:ascii="Times New Roman" w:eastAsia="Times New Roman" w:hAnsi="Times New Roman"/>
          <w:iCs/>
          <w:sz w:val="28"/>
          <w:szCs w:val="28"/>
          <w:lang w:val="nl-NL"/>
        </w:rPr>
        <w:t>T</w:t>
      </w:r>
      <w:r w:rsidRPr="00D265A9">
        <w:rPr>
          <w:rFonts w:ascii="Times New Roman" w:hAnsi="Times New Roman"/>
          <w:sz w:val="28"/>
          <w:szCs w:val="28"/>
        </w:rPr>
        <w:t>hực hiện đúng Quy chế làm việc, Kế hoạch, Chương trình công tác hằng năm, thường xuyên đôn đốc, kiểm tra việc thực hiện nhiệm vụ của đảng viên</w:t>
      </w:r>
      <w:r w:rsidRPr="00D265A9">
        <w:rPr>
          <w:rFonts w:ascii="Times New Roman" w:eastAsia="Times New Roman" w:hAnsi="Times New Roman"/>
          <w:sz w:val="28"/>
          <w:szCs w:val="28"/>
        </w:rPr>
        <w:t xml:space="preserve"> gương mẫu chấp hành Nghị quyết của chi bộ, pháp luật của Nhà nước. Thực hiện tốt nghĩa vụ công dân, nhiệm vụ đảng viên, viên chức trong đơn vị, luôn trau dồi rèn luyện phẩm chất đạo đức, tư tưởng chính trị, gương mẫu chấp hành chủ trương, đường lối, p</w:t>
      </w:r>
      <w:r w:rsidR="00D265A9">
        <w:rPr>
          <w:rFonts w:ascii="Times New Roman" w:eastAsia="Times New Roman" w:hAnsi="Times New Roman"/>
          <w:sz w:val="28"/>
          <w:szCs w:val="28"/>
        </w:rPr>
        <w:t xml:space="preserve">háp luật của Đảng và nhà nước; </w:t>
      </w:r>
      <w:r w:rsidRPr="00D265A9">
        <w:rPr>
          <w:rFonts w:ascii="Times New Roman" w:hAnsi="Times New Roman"/>
          <w:sz w:val="28"/>
          <w:szCs w:val="28"/>
          <w:lang w:val="nl-NL"/>
        </w:rPr>
        <w:t xml:space="preserve">Thực hiện đúng nguyên tắc tập trung dân chủ. </w:t>
      </w:r>
      <w:r w:rsidRPr="00D265A9">
        <w:rPr>
          <w:rFonts w:ascii="Times New Roman" w:hAnsi="Times New Roman"/>
          <w:spacing w:val="-6"/>
          <w:sz w:val="28"/>
          <w:szCs w:val="28"/>
          <w:shd w:val="clear" w:color="auto" w:fill="FFFFFF"/>
          <w:lang w:val="nl-NL"/>
        </w:rPr>
        <w:t>Tăng cường công tác tự phê bình và phê bình trong Đảng, nghiêm túc chỉ</w:t>
      </w:r>
      <w:r w:rsidR="00D265A9">
        <w:rPr>
          <w:rFonts w:ascii="Times New Roman" w:hAnsi="Times New Roman"/>
          <w:spacing w:val="-6"/>
          <w:sz w:val="28"/>
          <w:szCs w:val="28"/>
          <w:shd w:val="clear" w:color="auto" w:fill="FFFFFF"/>
          <w:lang w:val="nl-NL"/>
        </w:rPr>
        <w:t xml:space="preserve"> ra ưu, </w:t>
      </w:r>
      <w:r w:rsidRPr="00D265A9">
        <w:rPr>
          <w:rFonts w:ascii="Times New Roman" w:hAnsi="Times New Roman"/>
          <w:spacing w:val="-6"/>
          <w:sz w:val="28"/>
          <w:szCs w:val="28"/>
          <w:shd w:val="clear" w:color="auto" w:fill="FFFFFF"/>
          <w:lang w:val="nl-NL"/>
        </w:rPr>
        <w:t xml:space="preserve">nhược điểm và phương hướng khắc phục nhược điểm, hạn chế. </w:t>
      </w:r>
      <w:r w:rsidRPr="00D265A9">
        <w:rPr>
          <w:rFonts w:ascii="Times New Roman" w:hAnsi="Times New Roman"/>
          <w:sz w:val="28"/>
          <w:szCs w:val="28"/>
          <w:shd w:val="clear" w:color="auto" w:fill="FFFFFF"/>
        </w:rPr>
        <w:t xml:space="preserve">Mọi kế hoạch chỉ đạo của </w:t>
      </w:r>
      <w:r w:rsidR="00D265A9">
        <w:rPr>
          <w:rFonts w:ascii="Times New Roman" w:hAnsi="Times New Roman"/>
          <w:sz w:val="28"/>
          <w:szCs w:val="28"/>
          <w:shd w:val="clear" w:color="auto" w:fill="FFFFFF"/>
        </w:rPr>
        <w:t>c</w:t>
      </w:r>
      <w:r w:rsidRPr="00D265A9">
        <w:rPr>
          <w:rFonts w:ascii="Times New Roman" w:hAnsi="Times New Roman"/>
          <w:sz w:val="28"/>
          <w:szCs w:val="28"/>
          <w:shd w:val="clear" w:color="auto" w:fill="FFFFFF"/>
        </w:rPr>
        <w:t>ấp uỷ đưa ra đều phù hợp, đúng và sát với điều kiện thực tế của Chi bộ và Nhà trường, do đó đã nhận được sự đồng lòng cùng quyết tâm thực hiện của tập thể cán bộ, Đảng viên trong Chi bộ.</w:t>
      </w:r>
    </w:p>
    <w:p w:rsidR="007B7262" w:rsidRPr="00D265A9" w:rsidRDefault="009977D1" w:rsidP="00D265A9">
      <w:pPr>
        <w:tabs>
          <w:tab w:val="left" w:pos="1276"/>
        </w:tabs>
        <w:spacing w:before="120" w:after="120" w:line="240" w:lineRule="auto"/>
        <w:ind w:firstLine="720"/>
        <w:jc w:val="both"/>
        <w:rPr>
          <w:rFonts w:ascii="Times New Roman" w:eastAsia="Times New Roman" w:hAnsi="Times New Roman"/>
          <w:sz w:val="28"/>
          <w:szCs w:val="28"/>
        </w:rPr>
      </w:pPr>
      <w:r w:rsidRPr="00D265A9">
        <w:rPr>
          <w:rFonts w:ascii="Times New Roman" w:eastAsia="Times New Roman" w:hAnsi="Times New Roman"/>
          <w:sz w:val="28"/>
          <w:szCs w:val="28"/>
        </w:rPr>
        <w:t>Luôn đảm bảo nội dung sinh hoạt trong cấp ủy, hội ý thảo luận cùng nhau bàn bạc xây dựng nội dung phù hợp với tình hình thực tế tại chi bộ.</w:t>
      </w:r>
    </w:p>
    <w:p w:rsidR="007B7262" w:rsidRPr="00D265A9" w:rsidRDefault="0070157A" w:rsidP="00D265A9">
      <w:pPr>
        <w:tabs>
          <w:tab w:val="left" w:pos="1276"/>
        </w:tabs>
        <w:spacing w:before="120" w:after="120" w:line="240" w:lineRule="auto"/>
        <w:ind w:firstLine="720"/>
        <w:jc w:val="both"/>
        <w:rPr>
          <w:rFonts w:ascii="Times New Roman" w:eastAsia="Times New Roman" w:hAnsi="Times New Roman"/>
          <w:sz w:val="28"/>
          <w:szCs w:val="28"/>
        </w:rPr>
      </w:pPr>
      <w:r w:rsidRPr="00D265A9">
        <w:rPr>
          <w:rFonts w:ascii="Times New Roman" w:hAnsi="Times New Roman"/>
          <w:sz w:val="28"/>
          <w:szCs w:val="28"/>
          <w:shd w:val="clear" w:color="auto" w:fill="FFFFFF"/>
        </w:rPr>
        <w:t>Trong nhiệm kỳ 2022-2025 việc tạo nguồn phát triển đảng viên trong đội được Chi bộ đặc biệt quan tâm. Chất lượng đảng viên mới kết nạp ngày càng được nâng lên.</w:t>
      </w:r>
      <w:r w:rsidR="00EF71A4" w:rsidRPr="00D265A9">
        <w:rPr>
          <w:rFonts w:ascii="Times New Roman" w:hAnsi="Times New Roman"/>
          <w:sz w:val="28"/>
          <w:szCs w:val="28"/>
        </w:rPr>
        <w:t xml:space="preserve"> </w:t>
      </w:r>
      <w:r w:rsidR="00EF71A4" w:rsidRPr="00D265A9">
        <w:rPr>
          <w:rFonts w:ascii="Times New Roman" w:eastAsia="Times New Roman" w:hAnsi="Times New Roman"/>
          <w:bCs/>
          <w:sz w:val="28"/>
          <w:szCs w:val="28"/>
        </w:rPr>
        <w:t>Nhiệm kỳ 2022-2025 chi bộ kết nạp được 03 đảng viên mới.</w:t>
      </w:r>
      <w:r w:rsidR="00EF71A4" w:rsidRPr="00D265A9">
        <w:rPr>
          <w:rFonts w:ascii="Times New Roman" w:hAnsi="Times New Roman"/>
          <w:sz w:val="28"/>
          <w:szCs w:val="28"/>
        </w:rPr>
        <w:t xml:space="preserve"> Chi bộ </w:t>
      </w:r>
      <w:r w:rsidR="00EF71A4" w:rsidRPr="00D265A9">
        <w:rPr>
          <w:rFonts w:ascii="Times New Roman" w:eastAsia="Times New Roman" w:hAnsi="Times New Roman"/>
          <w:sz w:val="28"/>
          <w:szCs w:val="28"/>
        </w:rPr>
        <w:t xml:space="preserve">đang thực hiện hồ sơ xin vào Đảng hai quần chúng ưu tú. </w:t>
      </w:r>
    </w:p>
    <w:p w:rsidR="007B7262" w:rsidRPr="00D265A9" w:rsidRDefault="007B7450" w:rsidP="00D265A9">
      <w:pPr>
        <w:tabs>
          <w:tab w:val="left" w:pos="1276"/>
        </w:tabs>
        <w:spacing w:before="120" w:after="120" w:line="240" w:lineRule="auto"/>
        <w:ind w:firstLine="720"/>
        <w:jc w:val="both"/>
        <w:rPr>
          <w:rFonts w:ascii="Times New Roman" w:eastAsia="Times New Roman" w:hAnsi="Times New Roman"/>
          <w:b/>
          <w:sz w:val="28"/>
          <w:szCs w:val="28"/>
        </w:rPr>
      </w:pPr>
      <w:r w:rsidRPr="00D265A9">
        <w:rPr>
          <w:rFonts w:ascii="Times New Roman" w:eastAsia="Times New Roman" w:hAnsi="Times New Roman"/>
          <w:b/>
          <w:sz w:val="28"/>
          <w:szCs w:val="28"/>
        </w:rPr>
        <w:t>1.</w:t>
      </w:r>
      <w:r w:rsidR="000672FB" w:rsidRPr="00D265A9">
        <w:rPr>
          <w:rFonts w:ascii="Times New Roman" w:eastAsia="Times New Roman" w:hAnsi="Times New Roman"/>
          <w:b/>
          <w:sz w:val="28"/>
          <w:szCs w:val="28"/>
        </w:rPr>
        <w:t>5. Lãnh đạo công tác vận động quần chúng</w:t>
      </w:r>
    </w:p>
    <w:p w:rsidR="00645EF9" w:rsidRPr="00D265A9" w:rsidRDefault="000672FB" w:rsidP="00D265A9">
      <w:pPr>
        <w:tabs>
          <w:tab w:val="left" w:pos="1276"/>
        </w:tabs>
        <w:spacing w:before="120" w:after="120" w:line="240" w:lineRule="auto"/>
        <w:ind w:firstLine="720"/>
        <w:jc w:val="both"/>
        <w:rPr>
          <w:rFonts w:ascii="Times New Roman" w:eastAsia="Times New Roman" w:hAnsi="Times New Roman"/>
          <w:sz w:val="28"/>
          <w:szCs w:val="28"/>
        </w:rPr>
      </w:pPr>
      <w:r w:rsidRPr="00D265A9">
        <w:rPr>
          <w:rFonts w:ascii="Times New Roman" w:eastAsia="Times New Roman" w:hAnsi="Times New Roman"/>
          <w:bCs/>
          <w:sz w:val="28"/>
          <w:szCs w:val="28"/>
          <w:lang w:eastAsia="x-none"/>
        </w:rPr>
        <w:t>C</w:t>
      </w:r>
      <w:r w:rsidRPr="00D265A9">
        <w:rPr>
          <w:rFonts w:ascii="Times New Roman" w:eastAsia="Times New Roman" w:hAnsi="Times New Roman"/>
          <w:bCs/>
          <w:sz w:val="28"/>
          <w:szCs w:val="28"/>
          <w:lang w:val="vi-VN" w:eastAsia="x-none"/>
        </w:rPr>
        <w:t>ấp ủy</w:t>
      </w:r>
      <w:r w:rsidRPr="00D265A9">
        <w:rPr>
          <w:rFonts w:ascii="Times New Roman" w:eastAsia="Times New Roman" w:hAnsi="Times New Roman"/>
          <w:bCs/>
          <w:sz w:val="28"/>
          <w:szCs w:val="28"/>
          <w:lang w:eastAsia="x-none"/>
        </w:rPr>
        <w:t xml:space="preserve"> chi bộ</w:t>
      </w:r>
      <w:r w:rsidRPr="00D265A9">
        <w:rPr>
          <w:rFonts w:ascii="Times New Roman" w:eastAsia="Times New Roman" w:hAnsi="Times New Roman"/>
          <w:bCs/>
          <w:sz w:val="28"/>
          <w:szCs w:val="28"/>
          <w:lang w:val="x-none" w:eastAsia="x-none"/>
        </w:rPr>
        <w:t xml:space="preserve"> đã tập trung củng cố, nâng cao chất lượng</w:t>
      </w:r>
      <w:r w:rsidRPr="00D265A9">
        <w:rPr>
          <w:rFonts w:ascii="Times New Roman" w:eastAsia="Times New Roman" w:hAnsi="Times New Roman"/>
          <w:bCs/>
          <w:sz w:val="28"/>
          <w:szCs w:val="28"/>
          <w:lang w:eastAsia="x-none"/>
        </w:rPr>
        <w:t xml:space="preserve"> </w:t>
      </w:r>
      <w:r w:rsidRPr="00D265A9">
        <w:rPr>
          <w:rFonts w:ascii="Times New Roman" w:eastAsia="Times New Roman" w:hAnsi="Times New Roman"/>
          <w:bCs/>
          <w:sz w:val="28"/>
          <w:szCs w:val="28"/>
          <w:lang w:val="x-none" w:eastAsia="x-none"/>
        </w:rPr>
        <w:t>công tác vận động quần chúng, gắn công tác này với việc thực hiện nhiệm vụ</w:t>
      </w:r>
      <w:r w:rsidRPr="00D265A9">
        <w:rPr>
          <w:rFonts w:ascii="Times New Roman" w:eastAsia="Times New Roman" w:hAnsi="Times New Roman"/>
          <w:bCs/>
          <w:sz w:val="28"/>
          <w:szCs w:val="28"/>
          <w:lang w:eastAsia="x-none"/>
        </w:rPr>
        <w:t xml:space="preserve"> </w:t>
      </w:r>
      <w:r w:rsidRPr="00D265A9">
        <w:rPr>
          <w:rFonts w:ascii="Times New Roman" w:eastAsia="Times New Roman" w:hAnsi="Times New Roman"/>
          <w:bCs/>
          <w:sz w:val="28"/>
          <w:szCs w:val="28"/>
          <w:lang w:val="x-none" w:eastAsia="x-none"/>
        </w:rPr>
        <w:t>chính trị của nhà trường. Trong hoạt động có sự phối hợp chặt chẽ với các đoàn thể trong nhà trường; đã lãnh đạo thực hiện tốt Nghị quyết 25-NQ/TW của Ban</w:t>
      </w:r>
      <w:r w:rsidRPr="00D265A9">
        <w:rPr>
          <w:rFonts w:ascii="Times New Roman" w:eastAsia="Times New Roman" w:hAnsi="Times New Roman"/>
          <w:bCs/>
          <w:sz w:val="28"/>
          <w:szCs w:val="28"/>
          <w:lang w:eastAsia="x-none"/>
        </w:rPr>
        <w:t xml:space="preserve"> </w:t>
      </w:r>
      <w:r w:rsidRPr="00D265A9">
        <w:rPr>
          <w:rFonts w:ascii="Times New Roman" w:eastAsia="Times New Roman" w:hAnsi="Times New Roman"/>
          <w:bCs/>
          <w:sz w:val="28"/>
          <w:szCs w:val="28"/>
          <w:lang w:val="x-none" w:eastAsia="x-none"/>
        </w:rPr>
        <w:t>Chấp hành Trung ương khoá XI về tăng cường sự lãnh đạo của Đảng đối với công tác dân vận trong tình hình mới và Quy định 1043/QĐ/TU về việc phân công</w:t>
      </w:r>
      <w:r w:rsidRPr="00D265A9">
        <w:rPr>
          <w:rFonts w:ascii="Times New Roman" w:eastAsia="Times New Roman" w:hAnsi="Times New Roman"/>
          <w:bCs/>
          <w:sz w:val="28"/>
          <w:szCs w:val="28"/>
          <w:lang w:eastAsia="x-none"/>
        </w:rPr>
        <w:t xml:space="preserve"> </w:t>
      </w:r>
      <w:r w:rsidRPr="00D265A9">
        <w:rPr>
          <w:rFonts w:ascii="Times New Roman" w:eastAsia="Times New Roman" w:hAnsi="Times New Roman"/>
          <w:bCs/>
          <w:sz w:val="28"/>
          <w:szCs w:val="28"/>
          <w:lang w:val="x-none" w:eastAsia="x-none"/>
        </w:rPr>
        <w:t xml:space="preserve">đảng viên làm công tác vận động quần chúng. </w:t>
      </w:r>
      <w:r w:rsidRPr="00D265A9">
        <w:rPr>
          <w:rFonts w:ascii="Times New Roman" w:eastAsia="Times New Roman" w:hAnsi="Times New Roman"/>
          <w:sz w:val="28"/>
          <w:szCs w:val="28"/>
        </w:rPr>
        <w:t>Thực hiện chặt chẽ công tác theo dõi đảng viên tại nơi cư trú theo Quy định số 213-QĐ/TW của BCHTW Đảng ngày 2 tháng 01 năm 2020 về trách nhiệm của Đảng viên đang công tác thường xuyên giữ mối liên hệ với tổ chức Đảng và nhân dân nơi cư trú.</w:t>
      </w:r>
    </w:p>
    <w:p w:rsidR="007B7262" w:rsidRPr="00D265A9" w:rsidRDefault="00645EF9" w:rsidP="00D265A9">
      <w:pPr>
        <w:tabs>
          <w:tab w:val="left" w:pos="567"/>
          <w:tab w:val="left" w:pos="1134"/>
          <w:tab w:val="left" w:pos="6197"/>
        </w:tabs>
        <w:spacing w:before="120" w:after="120" w:line="240" w:lineRule="auto"/>
        <w:ind w:firstLine="720"/>
        <w:jc w:val="both"/>
        <w:rPr>
          <w:rFonts w:ascii="Times New Roman" w:hAnsi="Times New Roman"/>
          <w:spacing w:val="2"/>
          <w:sz w:val="28"/>
          <w:szCs w:val="28"/>
        </w:rPr>
      </w:pPr>
      <w:r w:rsidRPr="00D265A9">
        <w:rPr>
          <w:rFonts w:ascii="Times New Roman" w:eastAsia="Times New Roman" w:hAnsi="Times New Roman"/>
          <w:iCs/>
          <w:spacing w:val="2"/>
          <w:sz w:val="28"/>
          <w:szCs w:val="28"/>
          <w:lang w:val="vi-VN"/>
        </w:rPr>
        <w:t xml:space="preserve">Chi bộ đã triển khai và cụ thể hóa Nghị quyết của </w:t>
      </w:r>
      <w:r w:rsidRPr="00D265A9">
        <w:rPr>
          <w:rFonts w:ascii="Times New Roman" w:eastAsia="Times New Roman" w:hAnsi="Times New Roman"/>
          <w:iCs/>
          <w:spacing w:val="2"/>
          <w:sz w:val="28"/>
          <w:szCs w:val="28"/>
        </w:rPr>
        <w:t>C</w:t>
      </w:r>
      <w:r w:rsidRPr="00D265A9">
        <w:rPr>
          <w:rFonts w:ascii="Times New Roman" w:eastAsia="Times New Roman" w:hAnsi="Times New Roman"/>
          <w:iCs/>
          <w:spacing w:val="2"/>
          <w:sz w:val="28"/>
          <w:szCs w:val="28"/>
          <w:lang w:val="vi-VN"/>
        </w:rPr>
        <w:t xml:space="preserve">hi bộ đến </w:t>
      </w:r>
      <w:r w:rsidRPr="00D265A9">
        <w:rPr>
          <w:rFonts w:ascii="Times New Roman" w:eastAsia="Times New Roman" w:hAnsi="Times New Roman"/>
          <w:iCs/>
          <w:spacing w:val="2"/>
          <w:sz w:val="28"/>
          <w:szCs w:val="28"/>
        </w:rPr>
        <w:t>toàn thể HĐSP nhà trường</w:t>
      </w:r>
      <w:r w:rsidRPr="00D265A9">
        <w:rPr>
          <w:rFonts w:ascii="Times New Roman" w:eastAsia="Times New Roman" w:hAnsi="Times New Roman"/>
          <w:iCs/>
          <w:spacing w:val="2"/>
          <w:sz w:val="28"/>
          <w:szCs w:val="28"/>
          <w:lang w:val="vi-VN"/>
        </w:rPr>
        <w:t xml:space="preserve"> để cùng nhau hoàn thành tốt nhiệm vụ </w:t>
      </w:r>
      <w:r w:rsidRPr="00D265A9">
        <w:rPr>
          <w:rFonts w:ascii="Times New Roman" w:hAnsi="Times New Roman"/>
          <w:spacing w:val="2"/>
          <w:sz w:val="28"/>
          <w:szCs w:val="28"/>
        </w:rPr>
        <w:t xml:space="preserve">“Dân vận khéo” </w:t>
      </w:r>
      <w:r w:rsidRPr="00D265A9">
        <w:rPr>
          <w:rFonts w:ascii="Times New Roman" w:hAnsi="Times New Roman"/>
          <w:spacing w:val="2"/>
          <w:sz w:val="28"/>
          <w:szCs w:val="28"/>
          <w:lang w:val="nl-NL"/>
        </w:rPr>
        <w:t xml:space="preserve">gắn với “Học tập và làm theo tư tưởng, đạo đức, phong cách Hồ Chí Minh”. </w:t>
      </w:r>
      <w:r w:rsidRPr="00D265A9">
        <w:rPr>
          <w:rFonts w:ascii="Times New Roman" w:hAnsi="Times New Roman"/>
          <w:spacing w:val="2"/>
          <w:sz w:val="28"/>
          <w:szCs w:val="28"/>
        </w:rPr>
        <w:t>Tăng cường sự phối hợp nhà trường và địa phương để thực hiện tốt chức năng, nhiệm vụ được giao.</w:t>
      </w:r>
    </w:p>
    <w:p w:rsidR="007B7262" w:rsidRPr="00D265A9" w:rsidRDefault="007B7262" w:rsidP="00D265A9">
      <w:pPr>
        <w:tabs>
          <w:tab w:val="left" w:pos="567"/>
          <w:tab w:val="left" w:pos="1134"/>
          <w:tab w:val="left" w:pos="6197"/>
        </w:tabs>
        <w:spacing w:before="120" w:after="120" w:line="240" w:lineRule="auto"/>
        <w:ind w:firstLine="720"/>
        <w:jc w:val="both"/>
        <w:rPr>
          <w:rFonts w:ascii="Times New Roman" w:hAnsi="Times New Roman"/>
          <w:b/>
          <w:bCs/>
          <w:sz w:val="28"/>
          <w:szCs w:val="28"/>
          <w:shd w:val="clear" w:color="auto" w:fill="FFFFFF"/>
          <w:lang w:val="es-ES"/>
        </w:rPr>
      </w:pPr>
      <w:r w:rsidRPr="00D265A9">
        <w:rPr>
          <w:rFonts w:ascii="Times New Roman" w:hAnsi="Times New Roman"/>
          <w:b/>
          <w:bCs/>
          <w:sz w:val="28"/>
          <w:szCs w:val="28"/>
          <w:shd w:val="clear" w:color="auto" w:fill="FFFFFF"/>
          <w:lang w:val="es-ES"/>
        </w:rPr>
        <w:t>1.6.</w:t>
      </w:r>
      <w:r w:rsidR="00D265A9">
        <w:rPr>
          <w:rFonts w:ascii="Times New Roman" w:hAnsi="Times New Roman"/>
          <w:b/>
          <w:bCs/>
          <w:sz w:val="28"/>
          <w:szCs w:val="28"/>
          <w:shd w:val="clear" w:color="auto" w:fill="FFFFFF"/>
          <w:lang w:val="es-ES"/>
        </w:rPr>
        <w:t xml:space="preserve"> </w:t>
      </w:r>
      <w:r w:rsidRPr="00D265A9">
        <w:rPr>
          <w:rFonts w:ascii="Times New Roman" w:hAnsi="Times New Roman"/>
          <w:b/>
          <w:bCs/>
          <w:sz w:val="28"/>
          <w:szCs w:val="28"/>
          <w:shd w:val="clear" w:color="auto" w:fill="FFFFFF"/>
          <w:lang w:val="es-ES"/>
        </w:rPr>
        <w:t>Kết quả lãnh đạo, chỉ đạo, thực hiện công tác kiểm tra, giám sát, kỷ luật đảng và thi đua, khen thưởng.</w:t>
      </w:r>
    </w:p>
    <w:p w:rsidR="007B7262" w:rsidRPr="00D265A9" w:rsidRDefault="007B7262" w:rsidP="00D265A9">
      <w:pPr>
        <w:tabs>
          <w:tab w:val="left" w:pos="567"/>
          <w:tab w:val="left" w:pos="1134"/>
          <w:tab w:val="left" w:pos="6197"/>
        </w:tabs>
        <w:spacing w:before="120" w:after="120" w:line="240" w:lineRule="auto"/>
        <w:ind w:firstLine="720"/>
        <w:jc w:val="both"/>
        <w:rPr>
          <w:rFonts w:ascii="Times New Roman" w:hAnsi="Times New Roman"/>
          <w:sz w:val="28"/>
          <w:szCs w:val="28"/>
          <w:shd w:val="clear" w:color="auto" w:fill="FFFFFF"/>
        </w:rPr>
      </w:pPr>
      <w:r w:rsidRPr="00D265A9">
        <w:rPr>
          <w:rFonts w:ascii="Times New Roman" w:hAnsi="Times New Roman"/>
          <w:sz w:val="28"/>
          <w:szCs w:val="28"/>
          <w:shd w:val="clear" w:color="auto" w:fill="FFFFFF"/>
        </w:rPr>
        <w:t>Công tác kiểm tra giám sát được Chi bộ tiến hành thường xuyên nhằm nâng cao sức chiến đấu, sự đoàn kết thống nhất, giữ vững kỷ luật, kỷ cương trong Chi bộ, phòng ngừa và ngăn chặn những hành vi tiêu cực trong chi bộ, phát hiện và nhân rộng các nhân tố tích cực.</w:t>
      </w:r>
    </w:p>
    <w:p w:rsidR="007B7262" w:rsidRPr="00D265A9" w:rsidRDefault="007B7262" w:rsidP="00D265A9">
      <w:pPr>
        <w:tabs>
          <w:tab w:val="left" w:pos="567"/>
          <w:tab w:val="left" w:pos="1134"/>
          <w:tab w:val="left" w:pos="6197"/>
        </w:tabs>
        <w:spacing w:before="120" w:after="120" w:line="240" w:lineRule="auto"/>
        <w:ind w:firstLine="720"/>
        <w:jc w:val="both"/>
        <w:rPr>
          <w:rFonts w:ascii="Times New Roman" w:hAnsi="Times New Roman"/>
          <w:sz w:val="28"/>
          <w:szCs w:val="28"/>
          <w:shd w:val="clear" w:color="auto" w:fill="FFFFFF"/>
        </w:rPr>
      </w:pPr>
      <w:r w:rsidRPr="00D265A9">
        <w:rPr>
          <w:rFonts w:ascii="Times New Roman" w:hAnsi="Times New Roman"/>
          <w:sz w:val="28"/>
          <w:szCs w:val="28"/>
          <w:shd w:val="clear" w:color="auto" w:fill="FFFFFF"/>
        </w:rPr>
        <w:t>Công tác kiểm tra định kỳ và thường niên là sự thể hiện nghiêm minh trong việc chấp hành Điều lệ Đảng các Đảng viên đều đăng ký, cam kết thực hiện cuộc vận động </w:t>
      </w:r>
      <w:r w:rsidRPr="00D265A9">
        <w:rPr>
          <w:rFonts w:ascii="Times New Roman" w:hAnsi="Times New Roman"/>
          <w:i/>
          <w:iCs/>
          <w:sz w:val="28"/>
          <w:szCs w:val="28"/>
          <w:shd w:val="clear" w:color="auto" w:fill="FFFFFF"/>
        </w:rPr>
        <w:t>“Học tập và làm theo tư tưởng, đạo đức, phong cách Hồ Chí Minh” </w:t>
      </w:r>
      <w:r w:rsidRPr="00D265A9">
        <w:rPr>
          <w:rFonts w:ascii="Times New Roman" w:hAnsi="Times New Roman"/>
          <w:sz w:val="28"/>
          <w:szCs w:val="28"/>
          <w:shd w:val="clear" w:color="auto" w:fill="FFFFFF"/>
        </w:rPr>
        <w:t>theo chủ đề hàng năm; thực hiện </w:t>
      </w:r>
      <w:r w:rsidRPr="00D265A9">
        <w:rPr>
          <w:rFonts w:ascii="Times New Roman" w:hAnsi="Times New Roman"/>
          <w:i/>
          <w:iCs/>
          <w:sz w:val="28"/>
          <w:szCs w:val="28"/>
          <w:shd w:val="clear" w:color="auto" w:fill="FFFFFF"/>
        </w:rPr>
        <w:t>“Nêu gương”</w:t>
      </w:r>
      <w:r w:rsidRPr="00D265A9">
        <w:rPr>
          <w:rFonts w:ascii="Times New Roman" w:hAnsi="Times New Roman"/>
          <w:sz w:val="28"/>
          <w:szCs w:val="28"/>
          <w:shd w:val="clear" w:color="auto" w:fill="FFFFFF"/>
        </w:rPr>
        <w:t> thực hành tiết kiệm, chống tham nhũng, lãng phí.</w:t>
      </w:r>
    </w:p>
    <w:p w:rsidR="007430F9" w:rsidRPr="00D265A9" w:rsidRDefault="007B7262" w:rsidP="00D265A9">
      <w:pPr>
        <w:tabs>
          <w:tab w:val="left" w:pos="567"/>
          <w:tab w:val="left" w:pos="1134"/>
          <w:tab w:val="left" w:pos="6197"/>
        </w:tabs>
        <w:spacing w:before="120" w:after="120" w:line="240" w:lineRule="auto"/>
        <w:ind w:firstLine="720"/>
        <w:jc w:val="both"/>
        <w:rPr>
          <w:rFonts w:ascii="Times New Roman" w:hAnsi="Times New Roman"/>
          <w:sz w:val="28"/>
          <w:szCs w:val="28"/>
          <w:shd w:val="clear" w:color="auto" w:fill="FFFFFF"/>
        </w:rPr>
      </w:pPr>
      <w:r w:rsidRPr="00D265A9">
        <w:rPr>
          <w:rFonts w:ascii="Times New Roman" w:hAnsi="Times New Roman"/>
          <w:spacing w:val="-6"/>
          <w:sz w:val="28"/>
          <w:szCs w:val="28"/>
          <w:shd w:val="clear" w:color="auto" w:fill="FFFFFF"/>
        </w:rPr>
        <w:t>Qua kiểm tra, giám sát 100% đảng viên trong chi bộ có đạo đức tốt, lối sống lành mạnh, trong sáng, thực hiện tốt nhiệm vụ được giao, Việc khen thưởng kỷ luật cán bộ đảng viên, giáo viên, nhân viên được thực hiện đúng quy định, trong nhiệm kì </w:t>
      </w:r>
      <w:r w:rsidRPr="00D265A9">
        <w:rPr>
          <w:rFonts w:ascii="Times New Roman" w:hAnsi="Times New Roman"/>
          <w:sz w:val="28"/>
          <w:szCs w:val="28"/>
          <w:shd w:val="clear" w:color="auto" w:fill="FFFFFF"/>
          <w:lang w:val="nl-NL"/>
        </w:rPr>
        <w:t>100% đảng viên đủ tư cách hoàn thành tốt nhiêm vụ trở lên, 15% đảng viên tiêu biểu hoàn thành xuất sắc nhiệm vụ được </w:t>
      </w:r>
      <w:r w:rsidRPr="00D265A9">
        <w:rPr>
          <w:rFonts w:ascii="Times New Roman" w:hAnsi="Times New Roman"/>
          <w:sz w:val="28"/>
          <w:szCs w:val="28"/>
          <w:shd w:val="clear" w:color="auto" w:fill="FFFFFF"/>
        </w:rPr>
        <w:t>đảng ủy cấp trên khen thưởng.</w:t>
      </w:r>
    </w:p>
    <w:p w:rsidR="007430F9" w:rsidRPr="00D265A9" w:rsidRDefault="007430F9" w:rsidP="00D265A9">
      <w:pPr>
        <w:tabs>
          <w:tab w:val="left" w:pos="567"/>
          <w:tab w:val="left" w:pos="1134"/>
          <w:tab w:val="left" w:pos="6197"/>
        </w:tabs>
        <w:spacing w:before="120" w:after="120" w:line="240" w:lineRule="auto"/>
        <w:ind w:firstLine="720"/>
        <w:jc w:val="both"/>
        <w:rPr>
          <w:rFonts w:ascii="Times New Roman" w:hAnsi="Times New Roman"/>
          <w:sz w:val="28"/>
          <w:szCs w:val="28"/>
          <w:lang w:val="pt-BR"/>
        </w:rPr>
      </w:pPr>
      <w:r w:rsidRPr="00D265A9">
        <w:rPr>
          <w:rFonts w:ascii="Times New Roman" w:hAnsi="Times New Roman"/>
          <w:b/>
          <w:bCs/>
          <w:sz w:val="28"/>
          <w:szCs w:val="28"/>
        </w:rPr>
        <w:t>2. Lãnh đạo thực hiện nhiệm vụ n</w:t>
      </w:r>
      <w:r w:rsidRPr="00D265A9">
        <w:rPr>
          <w:rFonts w:ascii="Times New Roman" w:hAnsi="Times New Roman"/>
          <w:b/>
          <w:sz w:val="28"/>
          <w:szCs w:val="28"/>
          <w:lang w:val="vi-VN"/>
        </w:rPr>
        <w:t>âng cao chất lượng giáo dục toàn diện</w:t>
      </w:r>
      <w:r w:rsidRPr="00D265A9">
        <w:rPr>
          <w:rFonts w:ascii="Times New Roman" w:hAnsi="Times New Roman"/>
          <w:sz w:val="28"/>
          <w:szCs w:val="28"/>
          <w:lang w:val="pt-BR"/>
        </w:rPr>
        <w:t xml:space="preserve"> </w:t>
      </w:r>
    </w:p>
    <w:p w:rsidR="007430F9" w:rsidRPr="00D265A9" w:rsidRDefault="007430F9" w:rsidP="00D265A9">
      <w:pPr>
        <w:tabs>
          <w:tab w:val="left" w:pos="567"/>
        </w:tabs>
        <w:spacing w:before="120" w:after="120" w:line="240" w:lineRule="auto"/>
        <w:ind w:firstLine="720"/>
        <w:jc w:val="both"/>
        <w:rPr>
          <w:rFonts w:ascii="Times New Roman" w:hAnsi="Times New Roman"/>
          <w:sz w:val="28"/>
          <w:szCs w:val="28"/>
        </w:rPr>
      </w:pPr>
      <w:r w:rsidRPr="00D265A9">
        <w:rPr>
          <w:rFonts w:ascii="Times New Roman" w:hAnsi="Times New Roman"/>
          <w:sz w:val="28"/>
          <w:szCs w:val="28"/>
        </w:rPr>
        <w:t xml:space="preserve">Trong nhiệm kỳ 2022-2025 Chi bộ đã lãnh đạo nhà trường tập trung nâng cao chất lượng chăm sóc giáo dục và nuôi dưỡng các cháu thông qua kế hoạch của nhà trường, đổi mới phương pháp, thực hiện các chuyên đề. Tập trung thực hiện chủ đề “Xây dựng trường mầm non hạnh phúc, lấy trẻ làm trung tâm”. </w:t>
      </w:r>
    </w:p>
    <w:p w:rsidR="008E65A8" w:rsidRPr="00D265A9" w:rsidRDefault="007430F9" w:rsidP="00D265A9">
      <w:pPr>
        <w:tabs>
          <w:tab w:val="left" w:pos="567"/>
        </w:tabs>
        <w:spacing w:before="120" w:after="120" w:line="240" w:lineRule="auto"/>
        <w:ind w:firstLine="720"/>
        <w:jc w:val="both"/>
        <w:rPr>
          <w:rFonts w:ascii="Times New Roman" w:eastAsia="Times New Roman" w:hAnsi="Times New Roman"/>
          <w:sz w:val="28"/>
          <w:szCs w:val="28"/>
          <w:lang w:val="nl-NL"/>
        </w:rPr>
      </w:pPr>
      <w:r w:rsidRPr="00D265A9">
        <w:rPr>
          <w:rFonts w:ascii="Times New Roman" w:hAnsi="Times New Roman"/>
          <w:sz w:val="28"/>
          <w:szCs w:val="28"/>
        </w:rPr>
        <w:t>Hằng năm, nhà trường tăng cường công tác tham mưu với các cấp lãnh đạo địa phương, Phòng GD&amp;ĐT, UBND quận Phú Nhuậ</w:t>
      </w:r>
      <w:r w:rsidR="00D265A9">
        <w:rPr>
          <w:rFonts w:ascii="Times New Roman" w:hAnsi="Times New Roman"/>
          <w:sz w:val="28"/>
          <w:szCs w:val="28"/>
        </w:rPr>
        <w:t xml:space="preserve">n </w:t>
      </w:r>
      <w:r w:rsidRPr="00D265A9">
        <w:rPr>
          <w:rFonts w:ascii="Times New Roman" w:hAnsi="Times New Roman"/>
          <w:sz w:val="28"/>
          <w:szCs w:val="28"/>
        </w:rPr>
        <w:t>hỗ trợ kinh phí thực hiện việc cải tạo sửa chữa, nâng cấp cơ sở vật chất và bổ sung thêm thiết bị, đồ dùng đồ chơi trong và ngoài lớp. Nâng cấp phòng học, phòng chức năng, cải tạo sân chơi, các khu vực chơi ngoài trời.</w:t>
      </w:r>
      <w:r w:rsidRPr="00D265A9">
        <w:rPr>
          <w:rFonts w:ascii="Times New Roman" w:hAnsi="Times New Roman"/>
          <w:spacing w:val="-2"/>
          <w:sz w:val="28"/>
          <w:szCs w:val="28"/>
        </w:rPr>
        <w:t xml:space="preserve"> C</w:t>
      </w:r>
      <w:r w:rsidRPr="00D265A9">
        <w:rPr>
          <w:rFonts w:ascii="Times New Roman" w:hAnsi="Times New Roman"/>
          <w:sz w:val="28"/>
          <w:szCs w:val="28"/>
        </w:rPr>
        <w:t xml:space="preserve">ó kế hoạch nâng cấp cơ sở vật chất và nâng chất lượng giảng dạy, chăm sóc nuôi dưỡng theo các tiêu chuẩn Thông tư mới. </w:t>
      </w:r>
      <w:r w:rsidRPr="00D265A9">
        <w:rPr>
          <w:rFonts w:ascii="Times New Roman" w:eastAsia="Times New Roman" w:hAnsi="Times New Roman"/>
          <w:sz w:val="28"/>
          <w:szCs w:val="28"/>
        </w:rPr>
        <w:t xml:space="preserve">Nhà trường đã xây dựng đề án thực hiện </w:t>
      </w:r>
      <w:r w:rsidRPr="00D265A9">
        <w:rPr>
          <w:rFonts w:ascii="Times New Roman" w:eastAsia="Times New Roman" w:hAnsi="Times New Roman"/>
          <w:sz w:val="28"/>
          <w:szCs w:val="28"/>
          <w:lang w:val="nl-NL"/>
        </w:rPr>
        <w:t xml:space="preserve">mô hình chất lượng cao “Trường </w:t>
      </w:r>
      <w:r w:rsidR="00D265A9">
        <w:rPr>
          <w:rFonts w:ascii="Times New Roman" w:eastAsia="Times New Roman" w:hAnsi="Times New Roman"/>
          <w:sz w:val="28"/>
          <w:szCs w:val="28"/>
          <w:lang w:val="nl-NL"/>
        </w:rPr>
        <w:t>t</w:t>
      </w:r>
      <w:r w:rsidRPr="00D265A9">
        <w:rPr>
          <w:rFonts w:ascii="Times New Roman" w:eastAsia="Times New Roman" w:hAnsi="Times New Roman"/>
          <w:sz w:val="28"/>
          <w:szCs w:val="28"/>
          <w:lang w:val="nl-NL"/>
        </w:rPr>
        <w:t>iên tiến, hội nhập quốc tế ”.</w:t>
      </w:r>
    </w:p>
    <w:p w:rsidR="008E65A8" w:rsidRPr="00D265A9" w:rsidRDefault="008E65A8" w:rsidP="00D265A9">
      <w:pPr>
        <w:tabs>
          <w:tab w:val="left" w:pos="567"/>
        </w:tabs>
        <w:spacing w:before="120" w:after="120" w:line="240" w:lineRule="auto"/>
        <w:ind w:firstLine="720"/>
        <w:jc w:val="both"/>
        <w:rPr>
          <w:rFonts w:ascii="Times New Roman" w:hAnsi="Times New Roman"/>
          <w:sz w:val="28"/>
          <w:szCs w:val="28"/>
        </w:rPr>
      </w:pPr>
      <w:r w:rsidRPr="00D265A9">
        <w:rPr>
          <w:rFonts w:ascii="Times New Roman" w:hAnsi="Times New Roman"/>
          <w:sz w:val="28"/>
          <w:szCs w:val="28"/>
        </w:rPr>
        <w:t xml:space="preserve">Tổ chức đánh giá đầy đủ, khoa học công tác nuôi dưỡng, chăm sóc và giáo dục trẻ đúng quy định; có biện pháp kịp thời sử dụng kết quả đánh giá nhằm nâng cao chất lượng nuôi dưỡng, chăm sóc, giáo dục trẻ. </w:t>
      </w:r>
    </w:p>
    <w:p w:rsidR="007430F9" w:rsidRPr="00D265A9" w:rsidRDefault="007430F9" w:rsidP="00D265A9">
      <w:pPr>
        <w:tabs>
          <w:tab w:val="left" w:pos="567"/>
        </w:tabs>
        <w:spacing w:before="120" w:after="120" w:line="240" w:lineRule="auto"/>
        <w:ind w:firstLine="720"/>
        <w:jc w:val="both"/>
        <w:rPr>
          <w:rFonts w:ascii="Times New Roman" w:eastAsia="Times New Roman" w:hAnsi="Times New Roman"/>
          <w:sz w:val="28"/>
          <w:szCs w:val="28"/>
        </w:rPr>
      </w:pPr>
      <w:r w:rsidRPr="00D265A9">
        <w:rPr>
          <w:rFonts w:ascii="Times New Roman" w:eastAsia="Times New Roman" w:hAnsi="Times New Roman"/>
          <w:sz w:val="28"/>
          <w:szCs w:val="28"/>
          <w:shd w:val="clear" w:color="auto" w:fill="FFFFFF"/>
        </w:rPr>
        <w:t xml:space="preserve">Nhà trường </w:t>
      </w:r>
      <w:r w:rsidRPr="00D265A9">
        <w:rPr>
          <w:rFonts w:ascii="Times New Roman" w:hAnsi="Times New Roman"/>
          <w:sz w:val="28"/>
          <w:szCs w:val="28"/>
        </w:rPr>
        <w:t xml:space="preserve">nâng cao hiệu quả công tác quản lý, chỉ đạo, điều hành </w:t>
      </w:r>
      <w:r w:rsidR="00D265A9">
        <w:rPr>
          <w:rFonts w:ascii="Times New Roman" w:hAnsi="Times New Roman"/>
          <w:sz w:val="28"/>
          <w:szCs w:val="28"/>
        </w:rPr>
        <w:t>ứ</w:t>
      </w:r>
      <w:r w:rsidRPr="00D265A9">
        <w:rPr>
          <w:rFonts w:ascii="Times New Roman" w:hAnsi="Times New Roman"/>
          <w:sz w:val="28"/>
          <w:szCs w:val="28"/>
        </w:rPr>
        <w:t xml:space="preserve">ng dụng công nghệ thông tin trong mọi hoạt động quản lý, điều hành tại đơn vị. </w:t>
      </w:r>
      <w:r w:rsidRPr="00D265A9">
        <w:rPr>
          <w:rFonts w:ascii="Times New Roman" w:eastAsia="Times New Roman" w:hAnsi="Times New Roman"/>
          <w:bCs/>
          <w:sz w:val="28"/>
          <w:szCs w:val="28"/>
          <w:lang w:val="en-SG"/>
        </w:rPr>
        <w:t xml:space="preserve">Giáo viên đã </w:t>
      </w:r>
      <w:r w:rsidRPr="00D265A9">
        <w:rPr>
          <w:rFonts w:ascii="Times New Roman" w:eastAsia="Times New Roman" w:hAnsi="Times New Roman"/>
          <w:bCs/>
          <w:iCs/>
          <w:sz w:val="28"/>
          <w:szCs w:val="28"/>
        </w:rPr>
        <w:t xml:space="preserve">thiết kế giáo án điện tử, giờ học trên bảng tương tác để áp dụng những ứng dụng vào hoạt động giáo dục trẻ giúp trẻ hào hứng trong hoạt động, </w:t>
      </w:r>
      <w:r w:rsidRPr="00D265A9">
        <w:rPr>
          <w:rFonts w:ascii="Times New Roman" w:eastAsia="Times New Roman" w:hAnsi="Times New Roman"/>
          <w:sz w:val="28"/>
          <w:szCs w:val="28"/>
        </w:rPr>
        <w:t>thu hút trẻ, kích thích trẻ tích cực hoạt động ham học hỏi, tìm tòi khám phá để trẻ phát triển toàn diện.</w:t>
      </w:r>
    </w:p>
    <w:p w:rsidR="007430F9" w:rsidRPr="00D265A9" w:rsidRDefault="007430F9" w:rsidP="00D265A9">
      <w:pPr>
        <w:tabs>
          <w:tab w:val="left" w:pos="567"/>
        </w:tabs>
        <w:spacing w:before="120" w:after="120" w:line="240" w:lineRule="auto"/>
        <w:ind w:firstLine="720"/>
        <w:jc w:val="both"/>
        <w:rPr>
          <w:rFonts w:ascii="Times New Roman" w:eastAsia="Times New Roman" w:hAnsi="Times New Roman"/>
          <w:sz w:val="28"/>
          <w:szCs w:val="28"/>
        </w:rPr>
      </w:pPr>
      <w:r w:rsidRPr="00D265A9">
        <w:rPr>
          <w:rFonts w:ascii="Times New Roman" w:eastAsia="Times New Roman" w:hAnsi="Times New Roman"/>
          <w:sz w:val="28"/>
          <w:szCs w:val="28"/>
        </w:rPr>
        <w:t>Giáo viên giỏi cấp trường, cấp Quận, thành phố ngày được nâng lên rõ rệt vượt kế hoạch đề ra hàng năm.</w:t>
      </w:r>
    </w:p>
    <w:p w:rsidR="007430F9" w:rsidRPr="00D265A9" w:rsidRDefault="007430F9" w:rsidP="00D265A9">
      <w:pPr>
        <w:tabs>
          <w:tab w:val="left" w:pos="567"/>
        </w:tabs>
        <w:spacing w:before="120" w:after="120" w:line="240" w:lineRule="auto"/>
        <w:ind w:firstLine="720"/>
        <w:jc w:val="both"/>
        <w:rPr>
          <w:rFonts w:ascii="Times New Roman" w:hAnsi="Times New Roman"/>
          <w:sz w:val="28"/>
          <w:szCs w:val="28"/>
          <w:lang w:val="vi-VN"/>
        </w:rPr>
      </w:pPr>
      <w:r w:rsidRPr="00D265A9">
        <w:rPr>
          <w:rFonts w:ascii="Times New Roman" w:hAnsi="Times New Roman"/>
          <w:sz w:val="28"/>
          <w:szCs w:val="28"/>
          <w:lang w:val="vi-VN" w:eastAsia="vi-VN"/>
        </w:rPr>
        <w:t xml:space="preserve">Chi bộ bám sát các nghị quyết, chỉ thị, sự chỉ đạo của cấp trên và tình hình thực tế của nhà trường để xây các kế hoạch, biện pháp cụ thể, phù hợp, lãnh đạo toàn diện việc thực hiện các nhiệm vụ chính trị, chuyên môn trong nhà trường. </w:t>
      </w:r>
      <w:r w:rsidRPr="00D265A9">
        <w:rPr>
          <w:rFonts w:ascii="Times New Roman" w:hAnsi="Times New Roman"/>
          <w:sz w:val="28"/>
          <w:szCs w:val="28"/>
          <w:lang w:val="vi-VN"/>
        </w:rPr>
        <w:t xml:space="preserve">Lãnh đạo xây dựng tập thể sư phạm đoàn kết gắn bó, cộng đồng trách nhiệm, đạt được nhiều thành tích nổi bật trong nhiệm kỳ như: Trường đạt danh hiệu Tập thể </w:t>
      </w:r>
      <w:r w:rsidRPr="00D265A9">
        <w:rPr>
          <w:rFonts w:ascii="Times New Roman" w:hAnsi="Times New Roman"/>
          <w:sz w:val="28"/>
          <w:szCs w:val="28"/>
        </w:rPr>
        <w:t>l</w:t>
      </w:r>
      <w:r w:rsidRPr="00D265A9">
        <w:rPr>
          <w:rFonts w:ascii="Times New Roman" w:hAnsi="Times New Roman"/>
          <w:sz w:val="28"/>
          <w:szCs w:val="28"/>
          <w:lang w:val="vi-VN"/>
        </w:rPr>
        <w:t xml:space="preserve">ao động </w:t>
      </w:r>
      <w:r w:rsidRPr="00D265A9">
        <w:rPr>
          <w:rFonts w:ascii="Times New Roman" w:hAnsi="Times New Roman"/>
          <w:sz w:val="28"/>
          <w:szCs w:val="28"/>
        </w:rPr>
        <w:t>t</w:t>
      </w:r>
      <w:r w:rsidRPr="00D265A9">
        <w:rPr>
          <w:rFonts w:ascii="Times New Roman" w:hAnsi="Times New Roman"/>
          <w:sz w:val="28"/>
          <w:szCs w:val="28"/>
          <w:lang w:val="vi-VN"/>
        </w:rPr>
        <w:t xml:space="preserve">iên tiến, Tập thể </w:t>
      </w:r>
      <w:r w:rsidRPr="00D265A9">
        <w:rPr>
          <w:rFonts w:ascii="Times New Roman" w:hAnsi="Times New Roman"/>
          <w:sz w:val="28"/>
          <w:szCs w:val="28"/>
        </w:rPr>
        <w:t>l</w:t>
      </w:r>
      <w:r w:rsidRPr="00D265A9">
        <w:rPr>
          <w:rFonts w:ascii="Times New Roman" w:hAnsi="Times New Roman"/>
          <w:sz w:val="28"/>
          <w:szCs w:val="28"/>
          <w:lang w:val="vi-VN"/>
        </w:rPr>
        <w:t xml:space="preserve">ao động </w:t>
      </w:r>
      <w:r w:rsidRPr="00D265A9">
        <w:rPr>
          <w:rFonts w:ascii="Times New Roman" w:hAnsi="Times New Roman"/>
          <w:sz w:val="28"/>
          <w:szCs w:val="28"/>
        </w:rPr>
        <w:t>x</w:t>
      </w:r>
      <w:r w:rsidRPr="00D265A9">
        <w:rPr>
          <w:rFonts w:ascii="Times New Roman" w:hAnsi="Times New Roman"/>
          <w:sz w:val="28"/>
          <w:szCs w:val="28"/>
          <w:lang w:val="vi-VN"/>
        </w:rPr>
        <w:t>uất sắc</w:t>
      </w:r>
      <w:r w:rsidRPr="00D265A9">
        <w:rPr>
          <w:rFonts w:ascii="Times New Roman" w:hAnsi="Times New Roman"/>
          <w:sz w:val="28"/>
          <w:szCs w:val="28"/>
        </w:rPr>
        <w:t>.</w:t>
      </w:r>
      <w:r w:rsidRPr="00D265A9">
        <w:rPr>
          <w:rFonts w:ascii="Times New Roman" w:hAnsi="Times New Roman"/>
          <w:sz w:val="28"/>
          <w:szCs w:val="28"/>
          <w:lang w:val="vi-VN"/>
        </w:rPr>
        <w:t xml:space="preserve"> </w:t>
      </w:r>
    </w:p>
    <w:p w:rsidR="0026150F" w:rsidRPr="00D265A9" w:rsidRDefault="007430F9" w:rsidP="00D265A9">
      <w:pPr>
        <w:tabs>
          <w:tab w:val="left" w:pos="567"/>
        </w:tabs>
        <w:spacing w:before="120" w:after="120" w:line="240" w:lineRule="auto"/>
        <w:ind w:firstLine="720"/>
        <w:jc w:val="both"/>
        <w:rPr>
          <w:rFonts w:ascii="Times New Roman" w:eastAsia="Times New Roman" w:hAnsi="Times New Roman"/>
          <w:b/>
          <w:iCs/>
          <w:spacing w:val="-4"/>
          <w:kern w:val="28"/>
          <w:sz w:val="28"/>
          <w:szCs w:val="28"/>
          <w:shd w:val="clear" w:color="auto" w:fill="FFFFFF"/>
          <w:lang w:val="en-US"/>
        </w:rPr>
      </w:pPr>
      <w:r w:rsidRPr="00D265A9">
        <w:rPr>
          <w:rFonts w:ascii="Times New Roman" w:eastAsia="Times New Roman" w:hAnsi="Times New Roman"/>
          <w:b/>
          <w:iCs/>
          <w:spacing w:val="-4"/>
          <w:kern w:val="28"/>
          <w:sz w:val="28"/>
          <w:szCs w:val="28"/>
          <w:shd w:val="clear" w:color="auto" w:fill="FFFFFF"/>
          <w:lang w:val="en-US"/>
        </w:rPr>
        <w:t>3</w:t>
      </w:r>
      <w:r w:rsidR="007B7262" w:rsidRPr="00D265A9">
        <w:rPr>
          <w:rFonts w:ascii="Times New Roman" w:eastAsia="Times New Roman" w:hAnsi="Times New Roman"/>
          <w:b/>
          <w:iCs/>
          <w:spacing w:val="-4"/>
          <w:kern w:val="28"/>
          <w:sz w:val="28"/>
          <w:szCs w:val="28"/>
          <w:shd w:val="clear" w:color="auto" w:fill="FFFFFF"/>
          <w:lang w:val="vi-VN"/>
        </w:rPr>
        <w:t xml:space="preserve">. Kiểm điểm vai trò </w:t>
      </w:r>
      <w:r w:rsidR="007B7262" w:rsidRPr="00D265A9">
        <w:rPr>
          <w:rFonts w:ascii="Times New Roman" w:eastAsia="Times New Roman" w:hAnsi="Times New Roman"/>
          <w:b/>
          <w:iCs/>
          <w:spacing w:val="-4"/>
          <w:kern w:val="28"/>
          <w:sz w:val="28"/>
          <w:szCs w:val="28"/>
          <w:shd w:val="clear" w:color="auto" w:fill="FFFFFF"/>
        </w:rPr>
        <w:t>B</w:t>
      </w:r>
      <w:r w:rsidR="007B7262" w:rsidRPr="00D265A9">
        <w:rPr>
          <w:rFonts w:ascii="Times New Roman" w:eastAsia="Times New Roman" w:hAnsi="Times New Roman"/>
          <w:b/>
          <w:iCs/>
          <w:spacing w:val="-4"/>
          <w:kern w:val="28"/>
          <w:sz w:val="28"/>
          <w:szCs w:val="28"/>
          <w:shd w:val="clear" w:color="auto" w:fill="FFFFFF"/>
          <w:lang w:val="vi-VN"/>
        </w:rPr>
        <w:t>í thư chi bộ</w:t>
      </w:r>
      <w:r w:rsidR="00985EA0" w:rsidRPr="00D265A9">
        <w:rPr>
          <w:rFonts w:ascii="Times New Roman" w:eastAsia="Times New Roman" w:hAnsi="Times New Roman"/>
          <w:b/>
          <w:iCs/>
          <w:spacing w:val="-4"/>
          <w:kern w:val="28"/>
          <w:sz w:val="28"/>
          <w:szCs w:val="28"/>
          <w:shd w:val="clear" w:color="auto" w:fill="FFFFFF"/>
          <w:lang w:val="en-US"/>
        </w:rPr>
        <w:t xml:space="preserve"> - Phó Bí thư chi chi bộ</w:t>
      </w:r>
    </w:p>
    <w:p w:rsidR="00985EA0" w:rsidRPr="00D265A9" w:rsidRDefault="008E65A8" w:rsidP="00D265A9">
      <w:pPr>
        <w:tabs>
          <w:tab w:val="left" w:pos="567"/>
        </w:tabs>
        <w:spacing w:before="120" w:after="120" w:line="240" w:lineRule="auto"/>
        <w:ind w:firstLine="720"/>
        <w:jc w:val="both"/>
        <w:rPr>
          <w:rFonts w:ascii="Times New Roman" w:eastAsia="Times New Roman" w:hAnsi="Times New Roman"/>
          <w:b/>
          <w:iCs/>
          <w:spacing w:val="-4"/>
          <w:kern w:val="28"/>
          <w:sz w:val="28"/>
          <w:szCs w:val="28"/>
          <w:shd w:val="clear" w:color="auto" w:fill="FFFFFF"/>
          <w:lang w:val="en-US"/>
        </w:rPr>
      </w:pPr>
      <w:r w:rsidRPr="00D265A9">
        <w:rPr>
          <w:rFonts w:ascii="Times New Roman" w:eastAsia="Times New Roman" w:hAnsi="Times New Roman"/>
          <w:b/>
          <w:iCs/>
          <w:spacing w:val="-4"/>
          <w:kern w:val="28"/>
          <w:sz w:val="28"/>
          <w:szCs w:val="28"/>
          <w:shd w:val="clear" w:color="auto" w:fill="FFFFFF"/>
          <w:lang w:val="en-US"/>
        </w:rPr>
        <w:t>3.1.</w:t>
      </w:r>
      <w:r w:rsidR="00985EA0" w:rsidRPr="00D265A9">
        <w:rPr>
          <w:rFonts w:ascii="Times New Roman" w:eastAsia="Times New Roman" w:hAnsi="Times New Roman"/>
          <w:b/>
          <w:iCs/>
          <w:spacing w:val="-4"/>
          <w:kern w:val="28"/>
          <w:sz w:val="28"/>
          <w:szCs w:val="28"/>
          <w:shd w:val="clear" w:color="auto" w:fill="FFFFFF"/>
          <w:lang w:val="en-US"/>
        </w:rPr>
        <w:t xml:space="preserve"> </w:t>
      </w:r>
      <w:r w:rsidR="00985EA0" w:rsidRPr="00D265A9">
        <w:rPr>
          <w:rFonts w:ascii="Times New Roman" w:hAnsi="Times New Roman"/>
          <w:b/>
          <w:sz w:val="28"/>
          <w:szCs w:val="28"/>
        </w:rPr>
        <w:t>Với vai trò, trách nhiệm đối với đồng chí Bí thư</w:t>
      </w:r>
    </w:p>
    <w:p w:rsidR="00985EA0" w:rsidRPr="00D265A9" w:rsidRDefault="00985EA0" w:rsidP="00D265A9">
      <w:pPr>
        <w:tabs>
          <w:tab w:val="left" w:pos="567"/>
        </w:tabs>
        <w:spacing w:before="120" w:after="120" w:line="240" w:lineRule="auto"/>
        <w:ind w:firstLine="720"/>
        <w:jc w:val="both"/>
        <w:rPr>
          <w:rFonts w:ascii="Times New Roman" w:hAnsi="Times New Roman"/>
          <w:sz w:val="28"/>
          <w:szCs w:val="28"/>
          <w:shd w:val="clear" w:color="auto" w:fill="FFFFFF"/>
        </w:rPr>
      </w:pPr>
      <w:r w:rsidRPr="00D265A9">
        <w:rPr>
          <w:rFonts w:ascii="Times New Roman" w:hAnsi="Times New Roman"/>
          <w:sz w:val="28"/>
          <w:szCs w:val="28"/>
          <w:shd w:val="clear" w:color="auto" w:fill="FFFFFF"/>
        </w:rPr>
        <w:t>Tăng cường công tác giáo dục chính trị, tư tưởng, đạo đức, lối sống, thường xuyên tuyên truyền, giáo dục, nâng cao nhận thức, trách nhiệm cho đội ngũ cán bộ đảng viên.</w:t>
      </w:r>
    </w:p>
    <w:p w:rsidR="00F46B80" w:rsidRPr="00D265A9" w:rsidRDefault="00985EA0" w:rsidP="00D265A9">
      <w:pPr>
        <w:tabs>
          <w:tab w:val="left" w:pos="567"/>
        </w:tabs>
        <w:spacing w:before="120" w:after="120" w:line="240" w:lineRule="auto"/>
        <w:ind w:firstLine="720"/>
        <w:jc w:val="both"/>
        <w:rPr>
          <w:rFonts w:ascii="Times New Roman" w:hAnsi="Times New Roman"/>
          <w:sz w:val="28"/>
          <w:szCs w:val="28"/>
        </w:rPr>
      </w:pPr>
      <w:r w:rsidRPr="00D265A9">
        <w:rPr>
          <w:rFonts w:ascii="Times New Roman" w:hAnsi="Times New Roman"/>
          <w:sz w:val="28"/>
          <w:szCs w:val="28"/>
        </w:rPr>
        <w:t>Chỉ đạo làm tốt công tác kiểm tra giám sát phải đảm bảo đúng nguyên tắc, đúng quy định, có chất lượng và hiệu quả đề ra.</w:t>
      </w:r>
    </w:p>
    <w:p w:rsidR="00F46B80" w:rsidRPr="00D265A9" w:rsidRDefault="00F46B80" w:rsidP="00D265A9">
      <w:pPr>
        <w:tabs>
          <w:tab w:val="left" w:pos="567"/>
          <w:tab w:val="left" w:pos="6844"/>
        </w:tabs>
        <w:spacing w:before="120" w:after="120" w:line="240" w:lineRule="auto"/>
        <w:ind w:firstLine="720"/>
        <w:jc w:val="both"/>
        <w:rPr>
          <w:rFonts w:ascii="Times New Roman" w:eastAsia="Times New Roman" w:hAnsi="Times New Roman"/>
          <w:sz w:val="28"/>
          <w:szCs w:val="28"/>
        </w:rPr>
      </w:pPr>
      <w:r w:rsidRPr="00D265A9">
        <w:rPr>
          <w:rFonts w:ascii="Times New Roman" w:eastAsia="Times New Roman" w:hAnsi="Times New Roman"/>
          <w:sz w:val="28"/>
          <w:szCs w:val="28"/>
        </w:rPr>
        <w:t>Luôn quan tâm công tác tạo nguồn phát triển Đảng.</w:t>
      </w:r>
    </w:p>
    <w:p w:rsidR="00F46B80" w:rsidRPr="00D265A9" w:rsidRDefault="00F46B80" w:rsidP="00D265A9">
      <w:pPr>
        <w:tabs>
          <w:tab w:val="left" w:pos="567"/>
          <w:tab w:val="left" w:pos="6844"/>
        </w:tabs>
        <w:spacing w:before="120" w:after="120" w:line="240" w:lineRule="auto"/>
        <w:ind w:firstLine="720"/>
        <w:jc w:val="both"/>
        <w:rPr>
          <w:rFonts w:ascii="Times New Roman" w:eastAsia="Times New Roman" w:hAnsi="Times New Roman"/>
          <w:sz w:val="28"/>
          <w:szCs w:val="28"/>
        </w:rPr>
      </w:pPr>
      <w:r w:rsidRPr="00D265A9">
        <w:rPr>
          <w:rFonts w:ascii="Times New Roman" w:eastAsia="Times New Roman" w:hAnsi="Times New Roman"/>
          <w:sz w:val="28"/>
          <w:szCs w:val="28"/>
        </w:rPr>
        <w:t>T</w:t>
      </w:r>
      <w:r w:rsidRPr="00D265A9">
        <w:rPr>
          <w:rFonts w:ascii="Times New Roman" w:eastAsia="Times New Roman" w:hAnsi="Times New Roman"/>
          <w:sz w:val="28"/>
          <w:szCs w:val="28"/>
          <w:lang w:val="vi-VN"/>
        </w:rPr>
        <w:t xml:space="preserve">ổ chức </w:t>
      </w:r>
      <w:r w:rsidRPr="00D265A9">
        <w:rPr>
          <w:rFonts w:ascii="Times New Roman" w:eastAsia="Times New Roman" w:hAnsi="Times New Roman"/>
          <w:sz w:val="28"/>
          <w:szCs w:val="28"/>
        </w:rPr>
        <w:t xml:space="preserve">nghiêm túc </w:t>
      </w:r>
      <w:r w:rsidRPr="00D265A9">
        <w:rPr>
          <w:rFonts w:ascii="Times New Roman" w:eastAsia="Times New Roman" w:hAnsi="Times New Roman"/>
          <w:sz w:val="28"/>
          <w:szCs w:val="28"/>
          <w:lang w:val="vi-VN"/>
        </w:rPr>
        <w:t>sinh hoạt chuyên đề</w:t>
      </w:r>
      <w:r w:rsidRPr="00D265A9">
        <w:rPr>
          <w:rFonts w:ascii="Times New Roman" w:eastAsia="Times New Roman" w:hAnsi="Times New Roman"/>
          <w:sz w:val="28"/>
          <w:szCs w:val="28"/>
        </w:rPr>
        <w:t xml:space="preserve"> hằng quý.</w:t>
      </w:r>
      <w:r w:rsidRPr="00D265A9">
        <w:rPr>
          <w:rFonts w:ascii="Times New Roman" w:eastAsia="Times New Roman" w:hAnsi="Times New Roman"/>
          <w:sz w:val="28"/>
          <w:szCs w:val="28"/>
          <w:lang w:val="vi-VN"/>
        </w:rPr>
        <w:t xml:space="preserve"> Tổ chức sinh hoạt chi bộ đúng định kỳ hàng tháng đúng</w:t>
      </w:r>
      <w:r w:rsidRPr="00D265A9">
        <w:rPr>
          <w:rFonts w:ascii="Times New Roman" w:eastAsia="Times New Roman" w:hAnsi="Times New Roman"/>
          <w:sz w:val="28"/>
          <w:szCs w:val="28"/>
        </w:rPr>
        <w:t xml:space="preserve"> quy định.</w:t>
      </w:r>
    </w:p>
    <w:p w:rsidR="00F46B80" w:rsidRPr="00D265A9" w:rsidRDefault="00F46B80" w:rsidP="00D265A9">
      <w:pPr>
        <w:tabs>
          <w:tab w:val="left" w:pos="567"/>
          <w:tab w:val="left" w:pos="6844"/>
        </w:tabs>
        <w:spacing w:before="120" w:after="120" w:line="240" w:lineRule="auto"/>
        <w:ind w:firstLine="720"/>
        <w:jc w:val="both"/>
        <w:rPr>
          <w:rFonts w:ascii="Times New Roman" w:hAnsi="Times New Roman"/>
          <w:sz w:val="28"/>
          <w:szCs w:val="28"/>
        </w:rPr>
      </w:pPr>
      <w:r w:rsidRPr="00D265A9">
        <w:rPr>
          <w:rFonts w:ascii="Times New Roman" w:hAnsi="Times New Roman"/>
          <w:sz w:val="28"/>
          <w:szCs w:val="28"/>
        </w:rPr>
        <w:t>Quản lý và điều hành tốt các tổ bộ phận và các tổ chức đoàn thể trong nhà trường thực hiện tốt nhiệm vụ chính trị.</w:t>
      </w:r>
    </w:p>
    <w:p w:rsidR="00985EA0" w:rsidRPr="00D265A9" w:rsidRDefault="0026150F" w:rsidP="00D265A9">
      <w:pPr>
        <w:tabs>
          <w:tab w:val="left" w:pos="567"/>
          <w:tab w:val="left" w:pos="6844"/>
        </w:tabs>
        <w:spacing w:before="120" w:after="120" w:line="240" w:lineRule="auto"/>
        <w:ind w:firstLine="720"/>
        <w:jc w:val="both"/>
        <w:rPr>
          <w:rFonts w:ascii="Times New Roman" w:eastAsia="Times New Roman" w:hAnsi="Times New Roman"/>
          <w:sz w:val="28"/>
          <w:szCs w:val="28"/>
        </w:rPr>
      </w:pPr>
      <w:r w:rsidRPr="00D265A9">
        <w:rPr>
          <w:rFonts w:ascii="Times New Roman" w:eastAsia="Times New Roman" w:hAnsi="Times New Roman"/>
          <w:sz w:val="28"/>
          <w:szCs w:val="28"/>
        </w:rPr>
        <w:t>Có tinh thần trách nhiệm cao trong việc bao quát, kiểm tra đôn đốc, nhắc nhở các đồng nghiệp trong kiểm tra giám sát chuyên môn, giám sát việc đăng ký Chương trình hành động và thực hiện tốt việc học tập và làm theo tư tưởng, đạo đức, phong cách Hồ Chí Minh. Quy chế làm việc của chi bộ, nội quy cơ quan, nắm bắt tình hình, tư tưởng của đảng viên trong chi bộ, hàng năm đề xuất nguồn phát triển đảng viên tại chi bộ.</w:t>
      </w:r>
    </w:p>
    <w:p w:rsidR="00F46B80" w:rsidRPr="00D265A9" w:rsidRDefault="00985EA0" w:rsidP="00D265A9">
      <w:pPr>
        <w:tabs>
          <w:tab w:val="left" w:pos="567"/>
        </w:tabs>
        <w:spacing w:before="120" w:after="120" w:line="240" w:lineRule="auto"/>
        <w:ind w:firstLine="720"/>
        <w:jc w:val="both"/>
        <w:rPr>
          <w:rFonts w:ascii="Times New Roman" w:hAnsi="Times New Roman"/>
          <w:sz w:val="28"/>
          <w:szCs w:val="28"/>
          <w:shd w:val="clear" w:color="auto" w:fill="FFFFFF"/>
        </w:rPr>
      </w:pPr>
      <w:r w:rsidRPr="00D265A9">
        <w:rPr>
          <w:rFonts w:ascii="Times New Roman" w:hAnsi="Times New Roman"/>
          <w:sz w:val="28"/>
          <w:szCs w:val="28"/>
          <w:shd w:val="clear" w:color="auto" w:fill="FFFFFF"/>
        </w:rPr>
        <w:t>Thường xuyên quan tâm đến tâm tư, nguyện vọng, tư tưởng của đảng viên và quần chúng, giữ mối liên hệ chặt chẽ với các tổ chức.</w:t>
      </w:r>
    </w:p>
    <w:p w:rsidR="00F46B80" w:rsidRPr="00D265A9" w:rsidRDefault="00F46B80" w:rsidP="00D265A9">
      <w:pPr>
        <w:tabs>
          <w:tab w:val="left" w:pos="567"/>
        </w:tabs>
        <w:spacing w:before="120" w:after="120" w:line="240" w:lineRule="auto"/>
        <w:ind w:firstLine="720"/>
        <w:jc w:val="both"/>
        <w:rPr>
          <w:rFonts w:ascii="Times New Roman" w:hAnsi="Times New Roman"/>
          <w:sz w:val="28"/>
          <w:szCs w:val="28"/>
          <w:shd w:val="clear" w:color="auto" w:fill="FFFFFF"/>
        </w:rPr>
      </w:pPr>
      <w:r w:rsidRPr="00D265A9">
        <w:rPr>
          <w:rFonts w:ascii="Times New Roman" w:hAnsi="Times New Roman"/>
          <w:sz w:val="28"/>
          <w:szCs w:val="28"/>
        </w:rPr>
        <w:t>Tập trung nâng cao chất lượng chương trình giáo dục, chủ động nghiên cứu tìm tòi, học hỏi tham khảo một số quan điểm giáo dục hiện đại để phát triển chương trình giáo dục nhà trường theo xu thế hội nhập quốc tế. Thực hiện tốt công tác chuyển đổi số tại đơn vị</w:t>
      </w:r>
      <w:r w:rsidR="007564B8">
        <w:rPr>
          <w:rFonts w:ascii="Times New Roman" w:hAnsi="Times New Roman"/>
          <w:sz w:val="28"/>
          <w:szCs w:val="28"/>
        </w:rPr>
        <w:t>.</w:t>
      </w:r>
    </w:p>
    <w:p w:rsidR="00401215" w:rsidRPr="00D265A9" w:rsidRDefault="0026150F" w:rsidP="00D265A9">
      <w:pPr>
        <w:tabs>
          <w:tab w:val="left" w:pos="567"/>
        </w:tabs>
        <w:spacing w:before="120" w:after="120" w:line="240" w:lineRule="auto"/>
        <w:ind w:firstLine="720"/>
        <w:jc w:val="both"/>
        <w:rPr>
          <w:rFonts w:ascii="Times New Roman" w:eastAsia="Times New Roman" w:hAnsi="Times New Roman"/>
          <w:sz w:val="28"/>
          <w:szCs w:val="28"/>
          <w:lang w:eastAsia="vi-VN"/>
        </w:rPr>
      </w:pPr>
      <w:r w:rsidRPr="00D265A9">
        <w:rPr>
          <w:rFonts w:ascii="Times New Roman" w:hAnsi="Times New Roman"/>
          <w:bCs/>
          <w:sz w:val="28"/>
          <w:szCs w:val="28"/>
        </w:rPr>
        <w:t xml:space="preserve">Quan tâm đề xuất cải tạo cơ sở vật chất, bổ sung trang thiết bị phục vụ trong công tác giảng dạy, có kế hoạch bồi dưỡng đội ngũ theo từng năm học và đạt kết quả cao, </w:t>
      </w:r>
      <w:r w:rsidRPr="00D265A9">
        <w:rPr>
          <w:rFonts w:ascii="Times New Roman" w:eastAsia="Times New Roman" w:hAnsi="Times New Roman"/>
          <w:sz w:val="28"/>
          <w:szCs w:val="28"/>
          <w:lang w:eastAsia="vi-VN"/>
        </w:rPr>
        <w:t>xây dựng trường chất lượng cao “Trường tiên tiến, hội nhập quốc tế”.</w:t>
      </w:r>
      <w:r w:rsidR="00401215" w:rsidRPr="00D265A9">
        <w:rPr>
          <w:rFonts w:ascii="Times New Roman" w:eastAsia="Times New Roman" w:hAnsi="Times New Roman"/>
          <w:sz w:val="28"/>
          <w:szCs w:val="28"/>
          <w:lang w:eastAsia="vi-VN"/>
        </w:rPr>
        <w:t xml:space="preserve"> </w:t>
      </w:r>
    </w:p>
    <w:p w:rsidR="00A60D0C" w:rsidRPr="00D265A9" w:rsidRDefault="00401215" w:rsidP="00D265A9">
      <w:pPr>
        <w:tabs>
          <w:tab w:val="left" w:pos="567"/>
        </w:tabs>
        <w:spacing w:before="120" w:after="120" w:line="240" w:lineRule="auto"/>
        <w:ind w:firstLine="720"/>
        <w:jc w:val="both"/>
        <w:rPr>
          <w:rFonts w:ascii="Times New Roman" w:eastAsia="Times New Roman" w:hAnsi="Times New Roman"/>
          <w:sz w:val="28"/>
          <w:szCs w:val="28"/>
          <w:lang w:val="pl-PL" w:eastAsia="ko-KR"/>
        </w:rPr>
      </w:pPr>
      <w:r w:rsidRPr="00D265A9">
        <w:rPr>
          <w:rFonts w:ascii="Times New Roman" w:hAnsi="Times New Roman"/>
          <w:sz w:val="28"/>
          <w:szCs w:val="28"/>
          <w:lang w:val="sv-SE"/>
        </w:rPr>
        <w:t>Tất cả hoạt động trong nhà trường đều đạt hiệu quả thiết thực.</w:t>
      </w:r>
      <w:r w:rsidR="00251F36" w:rsidRPr="00D265A9">
        <w:rPr>
          <w:rFonts w:ascii="Times New Roman" w:eastAsia="Times New Roman" w:hAnsi="Times New Roman"/>
          <w:sz w:val="28"/>
          <w:szCs w:val="28"/>
          <w:lang w:val="pl-PL" w:eastAsia="ko-KR"/>
        </w:rPr>
        <w:t>Tạo sự đoàn kết, tin tưởng của đồng nghiệp trong điều hành và quản lý, chỉ đạo sâu sát, đồng hành cùng tập thể nhà trường vượt qua những khó khăn, thách thức, tạo sự tin tưởng trong tập thể nhà trường.</w:t>
      </w:r>
    </w:p>
    <w:p w:rsidR="00985EA0" w:rsidRPr="00D265A9" w:rsidRDefault="008E65A8" w:rsidP="00D265A9">
      <w:pPr>
        <w:tabs>
          <w:tab w:val="left" w:pos="567"/>
          <w:tab w:val="left" w:pos="4271"/>
        </w:tabs>
        <w:spacing w:before="120" w:after="120" w:line="240" w:lineRule="auto"/>
        <w:ind w:firstLine="720"/>
        <w:jc w:val="both"/>
        <w:rPr>
          <w:rFonts w:ascii="Times New Roman" w:hAnsi="Times New Roman"/>
          <w:b/>
          <w:sz w:val="28"/>
          <w:szCs w:val="28"/>
        </w:rPr>
      </w:pPr>
      <w:r w:rsidRPr="00D265A9">
        <w:rPr>
          <w:rFonts w:ascii="Times New Roman" w:hAnsi="Times New Roman"/>
          <w:b/>
          <w:sz w:val="28"/>
          <w:szCs w:val="28"/>
        </w:rPr>
        <w:t>3.2.</w:t>
      </w:r>
      <w:r w:rsidR="00985EA0" w:rsidRPr="00D265A9">
        <w:rPr>
          <w:rFonts w:ascii="Times New Roman" w:hAnsi="Times New Roman"/>
          <w:b/>
          <w:sz w:val="28"/>
          <w:szCs w:val="28"/>
        </w:rPr>
        <w:t>Với vai trò, trách nhiệm đối với đồng chí Phó Bí thư</w:t>
      </w:r>
    </w:p>
    <w:p w:rsidR="00985EA0" w:rsidRPr="00D265A9" w:rsidRDefault="00985EA0" w:rsidP="00D265A9">
      <w:pPr>
        <w:tabs>
          <w:tab w:val="left" w:pos="567"/>
        </w:tabs>
        <w:spacing w:before="120" w:after="120" w:line="240" w:lineRule="auto"/>
        <w:ind w:firstLine="720"/>
        <w:jc w:val="both"/>
        <w:rPr>
          <w:rFonts w:ascii="Times New Roman" w:eastAsia="Times New Roman" w:hAnsi="Times New Roman"/>
          <w:sz w:val="28"/>
          <w:szCs w:val="28"/>
        </w:rPr>
      </w:pPr>
      <w:r w:rsidRPr="00D265A9">
        <w:rPr>
          <w:rFonts w:ascii="Times New Roman" w:eastAsia="Times New Roman" w:hAnsi="Times New Roman"/>
          <w:sz w:val="28"/>
          <w:szCs w:val="28"/>
        </w:rPr>
        <w:t>Luôn thực hiện tốt các nhiệm vụ và trách nhiệm của đồng chí Bí thư giao, xây dựng kế hoạch, phân công việc cho đảng viên, viên chức, người lao động thực hiện tốt quy chế làm việc của chi bộ, nội quy cơ quan, nắm bắt tình hình, tư tưởng của đảng viên trong chi bộ.</w:t>
      </w:r>
    </w:p>
    <w:p w:rsidR="00A60D0C" w:rsidRPr="00D265A9" w:rsidRDefault="00A60D0C" w:rsidP="00D265A9">
      <w:pPr>
        <w:tabs>
          <w:tab w:val="left" w:pos="567"/>
        </w:tabs>
        <w:spacing w:before="120" w:after="120" w:line="240" w:lineRule="auto"/>
        <w:ind w:firstLine="720"/>
        <w:jc w:val="both"/>
        <w:rPr>
          <w:rFonts w:ascii="Times New Roman" w:eastAsia="Times New Roman" w:hAnsi="Times New Roman"/>
          <w:sz w:val="28"/>
          <w:szCs w:val="28"/>
          <w:lang w:val="en-US"/>
        </w:rPr>
      </w:pPr>
      <w:r w:rsidRPr="00D265A9">
        <w:rPr>
          <w:rFonts w:ascii="Times New Roman" w:eastAsia="Times New Roman" w:hAnsi="Times New Roman"/>
          <w:sz w:val="28"/>
          <w:szCs w:val="28"/>
          <w:shd w:val="clear" w:color="auto" w:fill="FFFFFF"/>
          <w:lang w:val="vi-VN"/>
        </w:rPr>
        <w:t>Luôn nêu cao gương mẫu tinh thần trách nhiệm trong thực hiện nhiệm vụ</w:t>
      </w:r>
      <w:r w:rsidRPr="00D265A9">
        <w:rPr>
          <w:rFonts w:ascii="Times New Roman" w:eastAsia="Times New Roman" w:hAnsi="Times New Roman"/>
          <w:sz w:val="28"/>
          <w:szCs w:val="28"/>
          <w:shd w:val="clear" w:color="auto" w:fill="FFFFFF"/>
          <w:lang w:val="en-US"/>
        </w:rPr>
        <w:t>.</w:t>
      </w:r>
    </w:p>
    <w:p w:rsidR="00251F36" w:rsidRPr="00D265A9" w:rsidRDefault="00985EA0" w:rsidP="00D265A9">
      <w:pPr>
        <w:tabs>
          <w:tab w:val="left" w:pos="567"/>
        </w:tabs>
        <w:spacing w:before="120" w:after="120" w:line="240" w:lineRule="auto"/>
        <w:ind w:firstLine="720"/>
        <w:jc w:val="both"/>
        <w:rPr>
          <w:rFonts w:ascii="Times New Roman" w:hAnsi="Times New Roman"/>
          <w:bCs/>
          <w:sz w:val="28"/>
          <w:szCs w:val="28"/>
        </w:rPr>
      </w:pPr>
      <w:r w:rsidRPr="00D265A9">
        <w:rPr>
          <w:rFonts w:ascii="Times New Roman" w:hAnsi="Times New Roman"/>
          <w:bCs/>
          <w:sz w:val="28"/>
          <w:szCs w:val="28"/>
        </w:rPr>
        <w:t>Quan tâm đề xuất kịp thơ</w:t>
      </w:r>
      <w:r w:rsidR="00251F36" w:rsidRPr="00D265A9">
        <w:rPr>
          <w:rFonts w:ascii="Times New Roman" w:hAnsi="Times New Roman"/>
          <w:bCs/>
          <w:sz w:val="28"/>
          <w:szCs w:val="28"/>
        </w:rPr>
        <w:t>̀i về chất lượng chuyên môn.</w:t>
      </w:r>
    </w:p>
    <w:p w:rsidR="00251F36" w:rsidRPr="00D265A9" w:rsidRDefault="00251F36" w:rsidP="00D265A9">
      <w:pPr>
        <w:tabs>
          <w:tab w:val="left" w:pos="567"/>
        </w:tabs>
        <w:spacing w:before="120" w:after="120" w:line="240" w:lineRule="auto"/>
        <w:ind w:firstLine="720"/>
        <w:jc w:val="both"/>
        <w:rPr>
          <w:rFonts w:ascii="Times New Roman" w:eastAsia="Times New Roman" w:hAnsi="Times New Roman"/>
          <w:sz w:val="28"/>
          <w:szCs w:val="28"/>
        </w:rPr>
      </w:pPr>
      <w:r w:rsidRPr="00D265A9">
        <w:rPr>
          <w:rFonts w:ascii="Times New Roman" w:hAnsi="Times New Roman"/>
          <w:bCs/>
          <w:sz w:val="28"/>
          <w:szCs w:val="28"/>
        </w:rPr>
        <w:t>C</w:t>
      </w:r>
      <w:r w:rsidR="00985EA0" w:rsidRPr="00D265A9">
        <w:rPr>
          <w:rFonts w:ascii="Times New Roman" w:hAnsi="Times New Roman"/>
          <w:bCs/>
          <w:sz w:val="28"/>
          <w:szCs w:val="28"/>
        </w:rPr>
        <w:t>ó kế hoạch bồi dưỡng đội ngũ giáo viên</w:t>
      </w:r>
      <w:r w:rsidR="00985EA0" w:rsidRPr="00D265A9">
        <w:rPr>
          <w:rFonts w:ascii="Times New Roman" w:eastAsia="Times New Roman" w:hAnsi="Times New Roman"/>
          <w:sz w:val="28"/>
          <w:szCs w:val="28"/>
        </w:rPr>
        <w:t xml:space="preserve"> xây dựng và triển khai kế hoạch năm học, như chuyên đề cấp quận, cụm, trư</w:t>
      </w:r>
      <w:r w:rsidRPr="00D265A9">
        <w:rPr>
          <w:rFonts w:ascii="Times New Roman" w:eastAsia="Times New Roman" w:hAnsi="Times New Roman"/>
          <w:sz w:val="28"/>
          <w:szCs w:val="28"/>
        </w:rPr>
        <w:t>ờng, thao giảng cấp trường.</w:t>
      </w:r>
    </w:p>
    <w:p w:rsidR="00251F36" w:rsidRPr="00D265A9" w:rsidRDefault="00251F36" w:rsidP="00D265A9">
      <w:pPr>
        <w:tabs>
          <w:tab w:val="left" w:pos="567"/>
        </w:tabs>
        <w:spacing w:before="120" w:after="120" w:line="240" w:lineRule="auto"/>
        <w:ind w:firstLine="720"/>
        <w:jc w:val="both"/>
        <w:rPr>
          <w:rFonts w:ascii="Times New Roman" w:eastAsia="Times New Roman" w:hAnsi="Times New Roman"/>
          <w:sz w:val="28"/>
          <w:szCs w:val="28"/>
        </w:rPr>
      </w:pPr>
      <w:r w:rsidRPr="00D265A9">
        <w:rPr>
          <w:rFonts w:ascii="Times New Roman" w:eastAsia="Times New Roman" w:hAnsi="Times New Roman"/>
          <w:sz w:val="28"/>
          <w:szCs w:val="28"/>
        </w:rPr>
        <w:t>T</w:t>
      </w:r>
      <w:r w:rsidR="00985EA0" w:rsidRPr="00D265A9">
        <w:rPr>
          <w:rFonts w:ascii="Times New Roman" w:eastAsia="Times New Roman" w:hAnsi="Times New Roman"/>
          <w:sz w:val="28"/>
          <w:szCs w:val="28"/>
        </w:rPr>
        <w:t>ăng cường các điều kiện đảm bảo triển khai ứng dụng công nghệ thông tin và chuyển đổi số ứng dụng qua các phần mê</w:t>
      </w:r>
      <w:r w:rsidRPr="00D265A9">
        <w:rPr>
          <w:rFonts w:ascii="Times New Roman" w:eastAsia="Times New Roman" w:hAnsi="Times New Roman"/>
          <w:sz w:val="28"/>
          <w:szCs w:val="28"/>
        </w:rPr>
        <w:t>̀m khai thác trong giảng dạy.</w:t>
      </w:r>
    </w:p>
    <w:p w:rsidR="008E65A8" w:rsidRPr="00D265A9" w:rsidRDefault="00251F36" w:rsidP="00D265A9">
      <w:pPr>
        <w:tabs>
          <w:tab w:val="left" w:pos="567"/>
        </w:tabs>
        <w:spacing w:before="120" w:after="120" w:line="240" w:lineRule="auto"/>
        <w:ind w:firstLine="720"/>
        <w:jc w:val="both"/>
        <w:rPr>
          <w:rFonts w:ascii="Times New Roman" w:hAnsi="Times New Roman"/>
          <w:bCs/>
          <w:sz w:val="28"/>
          <w:szCs w:val="28"/>
        </w:rPr>
      </w:pPr>
      <w:r w:rsidRPr="00D265A9">
        <w:rPr>
          <w:rFonts w:ascii="Times New Roman" w:eastAsia="Times New Roman" w:hAnsi="Times New Roman"/>
          <w:sz w:val="28"/>
          <w:szCs w:val="28"/>
        </w:rPr>
        <w:t>N</w:t>
      </w:r>
      <w:r w:rsidR="00985EA0" w:rsidRPr="00D265A9">
        <w:rPr>
          <w:rFonts w:ascii="Times New Roman" w:eastAsia="Times New Roman" w:hAnsi="Times New Roman"/>
          <w:sz w:val="28"/>
          <w:szCs w:val="28"/>
        </w:rPr>
        <w:t xml:space="preserve">âng cao chất lượng thực hiện chuyên đề “Xây dựng trường mầm non lấy trẻ làm trung tâm” tạo môi trường thân thiện, hạnh phúc đến gần với trẻ và cha mẹ học sinh, </w:t>
      </w:r>
      <w:r w:rsidR="00985EA0" w:rsidRPr="00D265A9">
        <w:rPr>
          <w:rFonts w:ascii="Times New Roman" w:hAnsi="Times New Roman"/>
          <w:bCs/>
          <w:sz w:val="28"/>
          <w:szCs w:val="28"/>
        </w:rPr>
        <w:t>động viên khuyến khích tham gia hội thi giáo viên dạy giỏi cấp trường, cấp Quận, và tham gia các hoạt động văn thể mỹ của Quận, Phòng Giáo dục và Đào tạo, Phường tổ chức.</w:t>
      </w:r>
    </w:p>
    <w:p w:rsidR="00C90416" w:rsidRPr="00D265A9" w:rsidRDefault="007564B8" w:rsidP="00D265A9">
      <w:pPr>
        <w:tabs>
          <w:tab w:val="left" w:pos="567"/>
          <w:tab w:val="left" w:pos="4271"/>
        </w:tabs>
        <w:spacing w:before="120" w:after="120" w:line="240" w:lineRule="auto"/>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Hạn chế, khuyết điểm.</w:t>
      </w:r>
    </w:p>
    <w:p w:rsidR="00C90416" w:rsidRPr="00D265A9" w:rsidRDefault="00C90416" w:rsidP="00D265A9">
      <w:pPr>
        <w:tabs>
          <w:tab w:val="left" w:pos="567"/>
          <w:tab w:val="left" w:pos="4271"/>
          <w:tab w:val="right" w:pos="9637"/>
        </w:tabs>
        <w:spacing w:before="120" w:after="120" w:line="240" w:lineRule="auto"/>
        <w:ind w:firstLine="720"/>
        <w:jc w:val="both"/>
        <w:rPr>
          <w:rFonts w:ascii="Times New Roman" w:hAnsi="Times New Roman"/>
          <w:sz w:val="28"/>
          <w:szCs w:val="28"/>
        </w:rPr>
      </w:pPr>
      <w:r w:rsidRPr="00D265A9">
        <w:rPr>
          <w:rFonts w:ascii="Times New Roman" w:hAnsi="Times New Roman"/>
          <w:sz w:val="28"/>
          <w:szCs w:val="28"/>
          <w:shd w:val="clear" w:color="auto" w:fill="FFFFFF"/>
        </w:rPr>
        <w:t>Chưa dành nhiều thời gian để nghiên cứu, tìm hiểu</w:t>
      </w:r>
      <w:r w:rsidRPr="00D265A9">
        <w:rPr>
          <w:rFonts w:ascii="Times New Roman" w:hAnsi="Times New Roman"/>
          <w:sz w:val="28"/>
          <w:szCs w:val="28"/>
          <w:shd w:val="clear" w:color="auto" w:fill="FFFFFF"/>
          <w:lang w:val="en-US"/>
        </w:rPr>
        <w:t xml:space="preserve"> kỹ,</w:t>
      </w:r>
      <w:r w:rsidRPr="00D265A9">
        <w:rPr>
          <w:rFonts w:ascii="Times New Roman" w:hAnsi="Times New Roman"/>
          <w:sz w:val="28"/>
          <w:szCs w:val="28"/>
          <w:shd w:val="clear" w:color="auto" w:fill="FFFFFF"/>
        </w:rPr>
        <w:t xml:space="preserve"> sâu về Cương lĩnh, Điều lệ, Nghị quyết, quy định của Đảng; pháp luật, chính sách của Nhà nước.</w:t>
      </w:r>
    </w:p>
    <w:p w:rsidR="007564B8" w:rsidRDefault="007564B8" w:rsidP="00D265A9">
      <w:pPr>
        <w:tabs>
          <w:tab w:val="left" w:pos="567"/>
          <w:tab w:val="left" w:pos="2476"/>
        </w:tabs>
        <w:spacing w:before="120" w:after="120" w:line="240" w:lineRule="auto"/>
        <w:ind w:firstLine="720"/>
        <w:jc w:val="both"/>
        <w:rPr>
          <w:rFonts w:ascii="Times New Roman" w:eastAsia="Times New Roman" w:hAnsi="Times New Roman"/>
          <w:b/>
          <w:sz w:val="28"/>
          <w:szCs w:val="28"/>
          <w:lang w:val="vi-VN"/>
        </w:rPr>
      </w:pPr>
    </w:p>
    <w:p w:rsidR="00C90416" w:rsidRPr="00D265A9" w:rsidRDefault="00C90416" w:rsidP="00D265A9">
      <w:pPr>
        <w:tabs>
          <w:tab w:val="left" w:pos="567"/>
          <w:tab w:val="left" w:pos="2476"/>
        </w:tabs>
        <w:spacing w:before="120" w:after="120" w:line="240" w:lineRule="auto"/>
        <w:ind w:firstLine="720"/>
        <w:jc w:val="both"/>
        <w:rPr>
          <w:rFonts w:ascii="Times New Roman" w:eastAsia="Times New Roman" w:hAnsi="Times New Roman"/>
          <w:b/>
          <w:sz w:val="28"/>
          <w:szCs w:val="28"/>
          <w:lang w:val="vi-VN"/>
        </w:rPr>
      </w:pPr>
      <w:r w:rsidRPr="00D265A9">
        <w:rPr>
          <w:rFonts w:ascii="Times New Roman" w:eastAsia="Times New Roman" w:hAnsi="Times New Roman"/>
          <w:b/>
          <w:sz w:val="28"/>
          <w:szCs w:val="28"/>
          <w:lang w:val="vi-VN"/>
        </w:rPr>
        <w:t>Nguyên nhân của hạn chế, khuyết điểm.</w:t>
      </w:r>
    </w:p>
    <w:p w:rsidR="00C90416" w:rsidRPr="00D265A9" w:rsidRDefault="00C90416" w:rsidP="00D265A9">
      <w:pPr>
        <w:spacing w:before="120" w:after="120" w:line="240" w:lineRule="auto"/>
        <w:ind w:firstLine="720"/>
        <w:jc w:val="both"/>
        <w:rPr>
          <w:rFonts w:ascii="Times New Roman" w:hAnsi="Times New Roman"/>
          <w:sz w:val="28"/>
          <w:szCs w:val="28"/>
          <w:shd w:val="clear" w:color="auto" w:fill="FFFFFF"/>
        </w:rPr>
      </w:pPr>
      <w:r w:rsidRPr="00D265A9">
        <w:rPr>
          <w:rFonts w:ascii="Times New Roman" w:hAnsi="Times New Roman"/>
          <w:sz w:val="28"/>
          <w:szCs w:val="28"/>
          <w:shd w:val="clear" w:color="auto" w:fill="FFFFFF"/>
        </w:rPr>
        <w:t>Trong công việc còn chưa sắp xếp thời gian hợp lý để nghiên cứu, tìm hiểu</w:t>
      </w:r>
      <w:r w:rsidRPr="00D265A9">
        <w:rPr>
          <w:rFonts w:ascii="Times New Roman" w:hAnsi="Times New Roman"/>
          <w:sz w:val="28"/>
          <w:szCs w:val="28"/>
          <w:shd w:val="clear" w:color="auto" w:fill="FFFFFF"/>
          <w:lang w:val="en-US"/>
        </w:rPr>
        <w:t xml:space="preserve"> kỹ,</w:t>
      </w:r>
      <w:r w:rsidRPr="00D265A9">
        <w:rPr>
          <w:rFonts w:ascii="Times New Roman" w:hAnsi="Times New Roman"/>
          <w:sz w:val="28"/>
          <w:szCs w:val="28"/>
          <w:shd w:val="clear" w:color="auto" w:fill="FFFFFF"/>
        </w:rPr>
        <w:t xml:space="preserve"> sâu về Cương lĩnh, Điều lệ, Nghị quyết, quy định của Đảng; pháp luật, chính sách của Nhà nước.</w:t>
      </w:r>
    </w:p>
    <w:p w:rsidR="00C90416" w:rsidRPr="00D265A9" w:rsidRDefault="00C90416" w:rsidP="00D265A9">
      <w:pPr>
        <w:spacing w:before="120" w:after="120" w:line="240" w:lineRule="auto"/>
        <w:ind w:firstLine="720"/>
        <w:jc w:val="both"/>
        <w:rPr>
          <w:rFonts w:ascii="Times New Roman" w:eastAsia="Times New Roman" w:hAnsi="Times New Roman"/>
          <w:b/>
          <w:bCs/>
          <w:sz w:val="28"/>
          <w:szCs w:val="28"/>
          <w:lang w:val="vi-VN"/>
        </w:rPr>
      </w:pPr>
      <w:r w:rsidRPr="00D265A9">
        <w:rPr>
          <w:rFonts w:ascii="Times New Roman" w:eastAsia="Times New Roman" w:hAnsi="Times New Roman"/>
          <w:b/>
          <w:bCs/>
          <w:sz w:val="28"/>
          <w:szCs w:val="28"/>
        </w:rPr>
        <w:t>B</w:t>
      </w:r>
      <w:r w:rsidRPr="00D265A9">
        <w:rPr>
          <w:rFonts w:ascii="Times New Roman" w:eastAsia="Times New Roman" w:hAnsi="Times New Roman"/>
          <w:b/>
          <w:bCs/>
          <w:sz w:val="28"/>
          <w:szCs w:val="28"/>
          <w:lang w:val="vi-VN"/>
        </w:rPr>
        <w:t>iện pháp khắc phục hạn chế, khuyết điểm</w:t>
      </w:r>
    </w:p>
    <w:p w:rsidR="00C90416" w:rsidRPr="00D265A9" w:rsidRDefault="00C90416" w:rsidP="00D265A9">
      <w:pPr>
        <w:spacing w:before="120" w:after="120" w:line="240" w:lineRule="auto"/>
        <w:ind w:firstLine="720"/>
        <w:jc w:val="both"/>
        <w:rPr>
          <w:rFonts w:ascii="Times New Roman" w:hAnsi="Times New Roman"/>
          <w:sz w:val="28"/>
          <w:szCs w:val="28"/>
        </w:rPr>
      </w:pPr>
      <w:r w:rsidRPr="00D265A9">
        <w:rPr>
          <w:rFonts w:ascii="Times New Roman" w:hAnsi="Times New Roman"/>
          <w:sz w:val="28"/>
          <w:szCs w:val="28"/>
        </w:rPr>
        <w:t>Sắp xếp</w:t>
      </w:r>
      <w:r w:rsidRPr="00D265A9">
        <w:rPr>
          <w:rFonts w:ascii="Times New Roman" w:hAnsi="Times New Roman"/>
          <w:sz w:val="28"/>
          <w:szCs w:val="28"/>
          <w:shd w:val="clear" w:color="auto" w:fill="FFFFFF"/>
        </w:rPr>
        <w:t xml:space="preserve"> thời gian hợp lý hơn  để nghiên cứu kỹ, tìm hiểu sâu về Cương lĩnh, Điều lệ, Nghị quyết, quy định của Đảng; pháp luật, chính sách của Nhà nước </w:t>
      </w:r>
      <w:r w:rsidRPr="00D265A9">
        <w:rPr>
          <w:rFonts w:ascii="Times New Roman" w:hAnsi="Times New Roman"/>
          <w:sz w:val="28"/>
          <w:szCs w:val="28"/>
        </w:rPr>
        <w:t>để không ngừng nâng cao trình độ, năng lực công tác.</w:t>
      </w:r>
    </w:p>
    <w:p w:rsidR="00DC543C" w:rsidRPr="00D265A9" w:rsidRDefault="00DC543C" w:rsidP="00D265A9">
      <w:pPr>
        <w:tabs>
          <w:tab w:val="left" w:pos="567"/>
        </w:tabs>
        <w:spacing w:before="120" w:after="120" w:line="240" w:lineRule="auto"/>
        <w:ind w:firstLine="720"/>
        <w:jc w:val="both"/>
        <w:rPr>
          <w:rFonts w:ascii="Times New Roman" w:eastAsia="Times New Roman" w:hAnsi="Times New Roman"/>
          <w:b/>
          <w:spacing w:val="-4"/>
          <w:kern w:val="28"/>
          <w:sz w:val="28"/>
          <w:szCs w:val="28"/>
          <w:shd w:val="clear" w:color="auto" w:fill="FFFFFF"/>
          <w:lang w:val="vi-VN"/>
        </w:rPr>
      </w:pPr>
      <w:r w:rsidRPr="00D265A9">
        <w:rPr>
          <w:rFonts w:ascii="Times New Roman" w:eastAsia="Times New Roman" w:hAnsi="Times New Roman"/>
          <w:b/>
          <w:spacing w:val="-4"/>
          <w:kern w:val="28"/>
          <w:sz w:val="28"/>
          <w:szCs w:val="28"/>
          <w:shd w:val="clear" w:color="auto" w:fill="FFFFFF"/>
          <w:lang w:val="vi-VN"/>
        </w:rPr>
        <w:t>I</w:t>
      </w:r>
      <w:r w:rsidRPr="00D265A9">
        <w:rPr>
          <w:rFonts w:ascii="Times New Roman" w:eastAsia="Times New Roman" w:hAnsi="Times New Roman"/>
          <w:b/>
          <w:spacing w:val="-4"/>
          <w:kern w:val="28"/>
          <w:sz w:val="28"/>
          <w:szCs w:val="28"/>
          <w:shd w:val="clear" w:color="auto" w:fill="FFFFFF"/>
        </w:rPr>
        <w:t>II</w:t>
      </w:r>
      <w:r w:rsidRPr="00D265A9">
        <w:rPr>
          <w:rFonts w:ascii="Times New Roman" w:eastAsia="Times New Roman" w:hAnsi="Times New Roman"/>
          <w:b/>
          <w:spacing w:val="-4"/>
          <w:kern w:val="28"/>
          <w:sz w:val="28"/>
          <w:szCs w:val="28"/>
          <w:shd w:val="clear" w:color="auto" w:fill="FFFFFF"/>
          <w:lang w:val="vi-VN"/>
        </w:rPr>
        <w:t>. BÀI HỌC KINH NGHIỆM</w:t>
      </w:r>
    </w:p>
    <w:p w:rsidR="00DC543C" w:rsidRPr="00D265A9" w:rsidRDefault="008E65A8" w:rsidP="00D265A9">
      <w:pPr>
        <w:spacing w:before="120" w:after="120" w:line="240" w:lineRule="auto"/>
        <w:ind w:firstLine="720"/>
        <w:jc w:val="both"/>
        <w:rPr>
          <w:rFonts w:ascii="Times New Roman" w:eastAsia="Times New Roman" w:hAnsi="Times New Roman"/>
          <w:spacing w:val="-4"/>
          <w:kern w:val="28"/>
          <w:sz w:val="28"/>
          <w:szCs w:val="28"/>
          <w:shd w:val="clear" w:color="auto" w:fill="FFFFFF"/>
          <w:lang w:val="vi-VN"/>
        </w:rPr>
      </w:pPr>
      <w:r w:rsidRPr="00D265A9">
        <w:rPr>
          <w:rFonts w:ascii="Times New Roman" w:eastAsia="Times New Roman" w:hAnsi="Times New Roman"/>
          <w:spacing w:val="-4"/>
          <w:kern w:val="28"/>
          <w:sz w:val="28"/>
          <w:szCs w:val="28"/>
          <w:shd w:val="clear" w:color="auto" w:fill="FFFFFF"/>
          <w:lang w:val="vi-VN"/>
        </w:rPr>
        <w:t>Từ những ưu khuyết điểm nêu trên, có thể rút ra những bài học kinh nghiệm về sự lãnh đạo của chi ủy trong nhiệm kỳ qua như sau:</w:t>
      </w:r>
    </w:p>
    <w:p w:rsidR="00DC543C" w:rsidRPr="00D265A9" w:rsidRDefault="00D043A2" w:rsidP="00D265A9">
      <w:pPr>
        <w:spacing w:before="120" w:after="120" w:line="240" w:lineRule="auto"/>
        <w:ind w:firstLine="720"/>
        <w:jc w:val="both"/>
        <w:rPr>
          <w:rFonts w:ascii="Times New Roman" w:eastAsia="Times New Roman" w:hAnsi="Times New Roman"/>
          <w:b/>
          <w:bCs/>
          <w:sz w:val="28"/>
          <w:szCs w:val="28"/>
          <w:lang w:val="vi-VN" w:eastAsia="vi-VN"/>
        </w:rPr>
      </w:pPr>
      <w:r w:rsidRPr="00D265A9">
        <w:rPr>
          <w:rFonts w:ascii="Times New Roman" w:eastAsia="Times New Roman" w:hAnsi="Times New Roman"/>
          <w:b/>
          <w:bCs/>
          <w:sz w:val="28"/>
          <w:szCs w:val="28"/>
          <w:lang w:val="vi-VN" w:eastAsia="vi-VN"/>
        </w:rPr>
        <w:t>1. Lãnh đạo thực hiện công tác chính trị tư tưởng</w:t>
      </w:r>
      <w:r w:rsidRPr="00D265A9">
        <w:rPr>
          <w:rFonts w:ascii="Times New Roman" w:eastAsia="Times New Roman" w:hAnsi="Times New Roman"/>
          <w:b/>
          <w:bCs/>
          <w:sz w:val="28"/>
          <w:szCs w:val="28"/>
          <w:lang w:val="vi-VN" w:eastAsia="vi-VN"/>
        </w:rPr>
        <w:tab/>
      </w:r>
    </w:p>
    <w:p w:rsidR="00DC543C" w:rsidRPr="00D265A9" w:rsidRDefault="00D043A2" w:rsidP="00D265A9">
      <w:pPr>
        <w:spacing w:before="120" w:after="120" w:line="240" w:lineRule="auto"/>
        <w:ind w:firstLine="720"/>
        <w:jc w:val="both"/>
        <w:rPr>
          <w:rFonts w:ascii="Times New Roman" w:eastAsia="Times New Roman" w:hAnsi="Times New Roman"/>
          <w:sz w:val="28"/>
          <w:szCs w:val="28"/>
          <w:lang w:val="vi-VN" w:eastAsia="vi-VN"/>
        </w:rPr>
      </w:pPr>
      <w:r w:rsidRPr="00D265A9">
        <w:rPr>
          <w:rFonts w:ascii="Times New Roman" w:eastAsia="Times New Roman" w:hAnsi="Times New Roman"/>
          <w:sz w:val="28"/>
          <w:szCs w:val="28"/>
          <w:lang w:val="vi-VN" w:eastAsia="vi-VN"/>
        </w:rPr>
        <w:t>Chi bộ luôn quan tâm tình hình tư tưởng của cán bộ, đảng viên, nhằm kịp thời phát hiện, ngăn ngừa, đấu tranh với những biểu hiện về tư tưởng, hành động (nói, viết, làm, thái độ....) trái với quan điểm, đường lối chính sách của Đảng, pháp luật của Nhà nước trong cán bộ, đảng viên, góp phần giữ vững kỷ luật, ổn định đội ngũ, duy trì sự đoàn kết thống nhất trong đảng, trong cơ quan đơn vị.</w:t>
      </w:r>
    </w:p>
    <w:p w:rsidR="00DC543C" w:rsidRPr="00D265A9" w:rsidRDefault="00D043A2" w:rsidP="00D265A9">
      <w:pPr>
        <w:spacing w:before="120" w:after="120" w:line="240" w:lineRule="auto"/>
        <w:ind w:firstLine="720"/>
        <w:jc w:val="both"/>
        <w:rPr>
          <w:rFonts w:ascii="Times New Roman" w:eastAsia="Times New Roman" w:hAnsi="Times New Roman"/>
          <w:sz w:val="28"/>
          <w:szCs w:val="28"/>
          <w:lang w:val="vi-VN" w:eastAsia="vi-VN"/>
        </w:rPr>
      </w:pPr>
      <w:r w:rsidRPr="00D265A9">
        <w:rPr>
          <w:rFonts w:ascii="Times New Roman" w:eastAsia="Times New Roman" w:hAnsi="Times New Roman"/>
          <w:sz w:val="28"/>
          <w:szCs w:val="28"/>
          <w:lang w:val="en-US" w:eastAsia="vi-VN"/>
        </w:rPr>
        <w:t>C</w:t>
      </w:r>
      <w:r w:rsidRPr="00D265A9">
        <w:rPr>
          <w:rFonts w:ascii="Times New Roman" w:eastAsia="Times New Roman" w:hAnsi="Times New Roman"/>
          <w:sz w:val="28"/>
          <w:szCs w:val="28"/>
          <w:lang w:val="vi-VN" w:eastAsia="vi-VN"/>
        </w:rPr>
        <w:t>oi trọng công tác chính trị tư tưởng là nhiệm vụ hàng đầu, nên trong nhiệm kỳ qua cán bộ, đảng viên trong Chi bộ đã thấm nhuần tư tưởng đường lối quan điểm, chấp hành nghiêm Nghị quyết, Chỉ thị của Đảng, pháp luật của Nhà nước cũng như các Nội qui, Qui chế của cơ quan, góp phần thực hiện tốt chức năng, nhiệm của đơn vị.</w:t>
      </w:r>
    </w:p>
    <w:p w:rsidR="00DC543C" w:rsidRPr="00D265A9" w:rsidRDefault="00D043A2" w:rsidP="00D265A9">
      <w:pPr>
        <w:spacing w:before="120" w:after="120" w:line="240" w:lineRule="auto"/>
        <w:ind w:firstLine="720"/>
        <w:jc w:val="both"/>
        <w:rPr>
          <w:rFonts w:ascii="Times New Roman" w:hAnsi="Times New Roman"/>
          <w:sz w:val="28"/>
          <w:szCs w:val="28"/>
          <w:shd w:val="clear" w:color="auto" w:fill="FFFFFF"/>
        </w:rPr>
      </w:pPr>
      <w:r w:rsidRPr="00D265A9">
        <w:rPr>
          <w:rFonts w:ascii="Times New Roman" w:hAnsi="Times New Roman"/>
          <w:sz w:val="28"/>
          <w:szCs w:val="28"/>
          <w:shd w:val="clear" w:color="auto" w:fill="FFFFFF"/>
        </w:rPr>
        <w:t>Thường xuyên tuyên truyền, giáo dục, nâng cao nhận thức, trách nhiệm cho đội ngũ cán bộ, đảng viên, hàng tháng cấp ủy xây dựng kế hoạch công tác có nội dung cụ thể, phù hợp với tình hình của nhà trường. Thực hiện đầy đủ chế độ sơ kết, tổng kết để kịp thời rút kinh nghiệm</w:t>
      </w:r>
    </w:p>
    <w:p w:rsidR="00DC543C" w:rsidRPr="00D265A9" w:rsidRDefault="00D043A2" w:rsidP="00D265A9">
      <w:pPr>
        <w:spacing w:before="120" w:after="120" w:line="240" w:lineRule="auto"/>
        <w:ind w:firstLine="720"/>
        <w:jc w:val="both"/>
        <w:rPr>
          <w:rFonts w:ascii="Times New Roman" w:eastAsia="Times New Roman" w:hAnsi="Times New Roman"/>
          <w:b/>
          <w:bCs/>
          <w:sz w:val="28"/>
          <w:szCs w:val="28"/>
          <w:lang w:val="vi-VN" w:eastAsia="vi-VN"/>
        </w:rPr>
      </w:pPr>
      <w:r w:rsidRPr="00D265A9">
        <w:rPr>
          <w:rFonts w:ascii="Times New Roman" w:eastAsia="Times New Roman" w:hAnsi="Times New Roman"/>
          <w:b/>
          <w:bCs/>
          <w:sz w:val="28"/>
          <w:szCs w:val="28"/>
          <w:lang w:val="en-US" w:eastAsia="vi-VN"/>
        </w:rPr>
        <w:t>2</w:t>
      </w:r>
      <w:r w:rsidRPr="00D265A9">
        <w:rPr>
          <w:rFonts w:ascii="Times New Roman" w:eastAsia="Times New Roman" w:hAnsi="Times New Roman"/>
          <w:b/>
          <w:bCs/>
          <w:sz w:val="28"/>
          <w:szCs w:val="28"/>
          <w:lang w:val="vi-VN" w:eastAsia="vi-VN"/>
        </w:rPr>
        <w:t>. Lãnh đạo công tác xây dựng Đảng</w:t>
      </w:r>
    </w:p>
    <w:p w:rsidR="00DC543C" w:rsidRPr="00D265A9" w:rsidRDefault="00D043A2" w:rsidP="00D265A9">
      <w:pPr>
        <w:spacing w:before="120" w:after="120" w:line="240" w:lineRule="auto"/>
        <w:ind w:firstLine="720"/>
        <w:jc w:val="both"/>
        <w:rPr>
          <w:rFonts w:ascii="Times New Roman" w:eastAsia="Times New Roman" w:hAnsi="Times New Roman"/>
          <w:sz w:val="28"/>
          <w:szCs w:val="28"/>
          <w:lang w:val="vi-VN" w:eastAsia="vi-VN"/>
        </w:rPr>
      </w:pPr>
      <w:r w:rsidRPr="00D265A9">
        <w:rPr>
          <w:rFonts w:ascii="Times New Roman" w:eastAsia="Times New Roman" w:hAnsi="Times New Roman"/>
          <w:sz w:val="28"/>
          <w:szCs w:val="28"/>
          <w:lang w:val="vi-VN" w:eastAsia="vi-VN"/>
        </w:rPr>
        <w:t>Nâng cao vai trò tiền phong gương mẫu của người đảng viên trong công tác, lối sống; thực hiện tự phê bình và phê bình trong các kỳ sinh hoạt. Mỗi kỳ họp đều nêu ra những nội dung cụ thể để đảng viên đóng góp ý kiến.</w:t>
      </w:r>
    </w:p>
    <w:p w:rsidR="00DC543C" w:rsidRPr="00D265A9" w:rsidRDefault="00D043A2" w:rsidP="00D265A9">
      <w:pPr>
        <w:spacing w:before="120" w:after="120" w:line="240" w:lineRule="auto"/>
        <w:ind w:firstLine="720"/>
        <w:jc w:val="both"/>
        <w:rPr>
          <w:rFonts w:ascii="Times New Roman" w:eastAsia="Times New Roman" w:hAnsi="Times New Roman"/>
          <w:sz w:val="28"/>
          <w:szCs w:val="28"/>
          <w:lang w:val="vi-VN" w:eastAsia="vi-VN"/>
        </w:rPr>
      </w:pPr>
      <w:r w:rsidRPr="00D265A9">
        <w:rPr>
          <w:rFonts w:ascii="Times New Roman" w:eastAsia="Times New Roman" w:hAnsi="Times New Roman"/>
          <w:sz w:val="28"/>
          <w:szCs w:val="28"/>
          <w:lang w:val="vi-VN" w:eastAsia="vi-VN"/>
        </w:rPr>
        <w:t>Chi bộ luôn quan tâm, tạo điều kiện cho C</w:t>
      </w:r>
      <w:r w:rsidRPr="00D265A9">
        <w:rPr>
          <w:rFonts w:ascii="Times New Roman" w:eastAsia="Times New Roman" w:hAnsi="Times New Roman"/>
          <w:sz w:val="28"/>
          <w:szCs w:val="28"/>
          <w:lang w:eastAsia="vi-VN"/>
        </w:rPr>
        <w:t>án bộ, đảng viên</w:t>
      </w:r>
      <w:r w:rsidRPr="00D265A9">
        <w:rPr>
          <w:rFonts w:ascii="Times New Roman" w:eastAsia="Times New Roman" w:hAnsi="Times New Roman"/>
          <w:sz w:val="28"/>
          <w:szCs w:val="28"/>
          <w:lang w:val="vi-VN" w:eastAsia="vi-VN"/>
        </w:rPr>
        <w:t xml:space="preserve"> được đi học tập các Nghị quyết, Chỉ thị của Đảng; duy trì chế độ sinh hoạt Chi bộ nề nếp, phát huy cao tính đảng; nội dung sinh hoạt chất lượng, có ý thức tham gia xây dựng, dân chủ, thể hiện ý thức trách nhiệm.</w:t>
      </w:r>
      <w:r w:rsidRPr="00D265A9">
        <w:rPr>
          <w:rFonts w:ascii="Times New Roman" w:eastAsia="Times New Roman" w:hAnsi="Times New Roman"/>
          <w:sz w:val="28"/>
          <w:szCs w:val="28"/>
          <w:lang w:eastAsia="vi-VN"/>
        </w:rPr>
        <w:t xml:space="preserve"> </w:t>
      </w:r>
      <w:r w:rsidRPr="00D265A9">
        <w:rPr>
          <w:rFonts w:ascii="Times New Roman" w:eastAsia="Times New Roman" w:hAnsi="Times New Roman"/>
          <w:sz w:val="28"/>
          <w:szCs w:val="28"/>
          <w:lang w:val="vi-VN" w:eastAsia="vi-VN"/>
        </w:rPr>
        <w:t>Trong các kỳ sinh hoạt Chi bộ đã bàn bạc, thống nhất xây dựng chương trình công tác và được triển khai cụ thể đến từng đảng viên.</w:t>
      </w:r>
    </w:p>
    <w:p w:rsidR="00DC543C" w:rsidRPr="00D265A9" w:rsidRDefault="00D043A2" w:rsidP="00D265A9">
      <w:pPr>
        <w:spacing w:before="120" w:after="120" w:line="240" w:lineRule="auto"/>
        <w:ind w:firstLine="720"/>
        <w:jc w:val="both"/>
        <w:rPr>
          <w:rFonts w:ascii="Times New Roman" w:hAnsi="Times New Roman"/>
          <w:spacing w:val="-6"/>
          <w:sz w:val="28"/>
          <w:szCs w:val="28"/>
          <w:shd w:val="clear" w:color="auto" w:fill="FFFFFF"/>
        </w:rPr>
      </w:pPr>
      <w:r w:rsidRPr="00D265A9">
        <w:rPr>
          <w:rFonts w:ascii="Times New Roman" w:hAnsi="Times New Roman"/>
          <w:spacing w:val="-6"/>
          <w:sz w:val="28"/>
          <w:szCs w:val="28"/>
          <w:shd w:val="clear" w:color="auto" w:fill="FFFFFF"/>
        </w:rPr>
        <w:t>Ban chi ủy cần có kế hoạch phân công nhiệm vụ cho từng thành viên ngay từ đầu năm và mỗi thành viên cần sắp xếp công việc khoa học để hoàn thành tốt nhiệm vụ được giao. Thường xuyên kiểm tra, giám sát để kịp thời ngăn chặn, khắc phục các khuyết điểm, sai phạm của cán bộ, đảng viên, giáo viên và nhân viên khi mới bắt đầu có dấu hiệu vi phạm.</w:t>
      </w:r>
    </w:p>
    <w:p w:rsidR="00DC543C" w:rsidRPr="00D265A9" w:rsidRDefault="00D043A2" w:rsidP="00D265A9">
      <w:pPr>
        <w:spacing w:before="120" w:after="120" w:line="240" w:lineRule="auto"/>
        <w:ind w:firstLine="720"/>
        <w:jc w:val="both"/>
        <w:rPr>
          <w:rFonts w:ascii="Times New Roman" w:hAnsi="Times New Roman"/>
          <w:sz w:val="28"/>
          <w:szCs w:val="28"/>
          <w:lang w:val="pt-BR"/>
        </w:rPr>
      </w:pPr>
      <w:r w:rsidRPr="00D265A9">
        <w:rPr>
          <w:rFonts w:ascii="Times New Roman" w:hAnsi="Times New Roman"/>
          <w:sz w:val="28"/>
          <w:szCs w:val="28"/>
          <w:lang w:val="pt-BR"/>
        </w:rPr>
        <w:t>Đẩy mạnh công tác tự phê bình và phê bình, nêu cao tính tiền phong gương mẫu, nhìn thẳng vào sự thật, nhất là những mặt yếu kém, chống lại những tư tưởng gây bè phái làm mất đoàn kết nội bộ; lãnh đạo Chi bộ và nhà trường khắc phục tình trạng còn nể nang, né tránh, ngại va chạm và có tư tưởng chống đối.</w:t>
      </w:r>
    </w:p>
    <w:p w:rsidR="00DC543C" w:rsidRPr="00D265A9" w:rsidRDefault="00D043A2" w:rsidP="00D265A9">
      <w:pPr>
        <w:spacing w:before="120" w:after="120" w:line="240" w:lineRule="auto"/>
        <w:ind w:firstLine="720"/>
        <w:jc w:val="both"/>
        <w:rPr>
          <w:rFonts w:ascii="Times New Roman" w:eastAsia="Times New Roman" w:hAnsi="Times New Roman"/>
          <w:b/>
          <w:bCs/>
          <w:sz w:val="28"/>
          <w:szCs w:val="28"/>
          <w:lang w:val="vi-VN" w:eastAsia="vi-VN"/>
        </w:rPr>
      </w:pPr>
      <w:r w:rsidRPr="00D265A9">
        <w:rPr>
          <w:rFonts w:ascii="Times New Roman" w:eastAsia="Times New Roman" w:hAnsi="Times New Roman"/>
          <w:b/>
          <w:sz w:val="28"/>
          <w:szCs w:val="28"/>
          <w:lang w:val="en-US" w:eastAsia="vi-VN"/>
        </w:rPr>
        <w:t>3</w:t>
      </w:r>
      <w:r w:rsidRPr="00D265A9">
        <w:rPr>
          <w:rFonts w:ascii="Times New Roman" w:eastAsia="Times New Roman" w:hAnsi="Times New Roman"/>
          <w:b/>
          <w:bCs/>
          <w:sz w:val="28"/>
          <w:szCs w:val="28"/>
          <w:lang w:val="vi-VN" w:eastAsia="vi-VN"/>
        </w:rPr>
        <w:t>. Lãnh đạo thực hiện công tác chuyên môn</w:t>
      </w:r>
    </w:p>
    <w:p w:rsidR="00DC543C" w:rsidRPr="00D265A9" w:rsidRDefault="00D043A2" w:rsidP="00D265A9">
      <w:pPr>
        <w:spacing w:before="120" w:after="120" w:line="240" w:lineRule="auto"/>
        <w:ind w:firstLine="720"/>
        <w:jc w:val="both"/>
        <w:rPr>
          <w:rFonts w:ascii="Times New Roman" w:eastAsia="Times New Roman" w:hAnsi="Times New Roman"/>
          <w:sz w:val="28"/>
          <w:szCs w:val="28"/>
          <w:lang w:val="vi-VN" w:eastAsia="vi-VN"/>
        </w:rPr>
      </w:pPr>
      <w:r w:rsidRPr="00D265A9">
        <w:rPr>
          <w:rFonts w:ascii="Times New Roman" w:eastAsia="Times New Roman" w:hAnsi="Times New Roman"/>
          <w:sz w:val="28"/>
          <w:szCs w:val="28"/>
          <w:lang w:val="vi-VN" w:eastAsia="vi-VN"/>
        </w:rPr>
        <w:t>Chi bộ luôn bám sát Nghị quyết của Đảng ủy Phường, Nghị quyết Chi bộ; căn cứ hình hình hoạt hoạt động thực tế của đơn vị trong từng giai đoạn, từng thời điểm để tập trung lãnh đạo đẩy mạnh các hoạt động nghiệp vụ đạt chất lượng với tính chuyên nghiệp cao.</w:t>
      </w:r>
    </w:p>
    <w:p w:rsidR="00DC543C" w:rsidRPr="00D265A9" w:rsidRDefault="00D043A2" w:rsidP="00D265A9">
      <w:pPr>
        <w:spacing w:before="120" w:after="120" w:line="240" w:lineRule="auto"/>
        <w:ind w:firstLine="720"/>
        <w:jc w:val="both"/>
        <w:rPr>
          <w:rFonts w:ascii="Times New Roman" w:eastAsia="Times New Roman" w:hAnsi="Times New Roman"/>
          <w:sz w:val="28"/>
          <w:szCs w:val="28"/>
          <w:lang w:val="vi-VN" w:eastAsia="vi-VN"/>
        </w:rPr>
      </w:pPr>
      <w:r w:rsidRPr="00D265A9">
        <w:rPr>
          <w:rFonts w:ascii="Times New Roman" w:eastAsia="Times New Roman" w:hAnsi="Times New Roman"/>
          <w:sz w:val="28"/>
          <w:szCs w:val="28"/>
          <w:lang w:val="vi-VN" w:eastAsia="vi-VN"/>
        </w:rPr>
        <w:t>Lãnh đạo cán bộ, đảng viên, quần chúng phát huy tính chủ động, sáng tạo, có ý thức trách nhiệm trong mọi hoạt động.</w:t>
      </w:r>
    </w:p>
    <w:p w:rsidR="00B051AA" w:rsidRDefault="006A3B96" w:rsidP="00D265A9">
      <w:pPr>
        <w:spacing w:before="120" w:after="120" w:line="240" w:lineRule="auto"/>
        <w:ind w:firstLine="720"/>
        <w:jc w:val="both"/>
        <w:rPr>
          <w:rFonts w:ascii="Times New Roman" w:hAnsi="Times New Roman"/>
          <w:sz w:val="28"/>
          <w:szCs w:val="28"/>
          <w:lang w:val="vi-VN"/>
        </w:rPr>
      </w:pPr>
      <w:r w:rsidRPr="00D265A9">
        <w:rPr>
          <w:rFonts w:ascii="Times New Roman" w:hAnsi="Times New Roman"/>
          <w:sz w:val="28"/>
          <w:szCs w:val="28"/>
          <w:lang w:val="vi-VN"/>
        </w:rPr>
        <w:t>Trên đây là một số ưu, khuyết điểm</w:t>
      </w:r>
      <w:r w:rsidR="00C666D4" w:rsidRPr="00D265A9">
        <w:rPr>
          <w:rFonts w:ascii="Times New Roman" w:hAnsi="Times New Roman"/>
          <w:sz w:val="28"/>
          <w:szCs w:val="28"/>
          <w:lang w:val="vi-VN"/>
        </w:rPr>
        <w:t xml:space="preserve"> của </w:t>
      </w:r>
      <w:r w:rsidR="00BB3156" w:rsidRPr="00D265A9">
        <w:rPr>
          <w:rFonts w:ascii="Times New Roman" w:hAnsi="Times New Roman"/>
          <w:sz w:val="28"/>
          <w:szCs w:val="28"/>
          <w:lang w:val="en-US"/>
        </w:rPr>
        <w:t xml:space="preserve">Cấp ủy </w:t>
      </w:r>
      <w:r w:rsidR="00C666D4" w:rsidRPr="00D265A9">
        <w:rPr>
          <w:rFonts w:ascii="Times New Roman" w:hAnsi="Times New Roman"/>
          <w:sz w:val="28"/>
          <w:szCs w:val="28"/>
          <w:lang w:val="vi-VN"/>
        </w:rPr>
        <w:t>chi bộ nhiệm kỳ 20</w:t>
      </w:r>
      <w:r w:rsidR="00D043A2" w:rsidRPr="00D265A9">
        <w:rPr>
          <w:rFonts w:ascii="Times New Roman" w:hAnsi="Times New Roman"/>
          <w:sz w:val="28"/>
          <w:szCs w:val="28"/>
          <w:lang w:val="en-US"/>
        </w:rPr>
        <w:t>22</w:t>
      </w:r>
      <w:r w:rsidRPr="00D265A9">
        <w:rPr>
          <w:rFonts w:ascii="Times New Roman" w:hAnsi="Times New Roman"/>
          <w:sz w:val="28"/>
          <w:szCs w:val="28"/>
          <w:lang w:val="vi-VN"/>
        </w:rPr>
        <w:t xml:space="preserve"> </w:t>
      </w:r>
      <w:r w:rsidR="00C666D4" w:rsidRPr="00D265A9">
        <w:rPr>
          <w:rFonts w:ascii="Times New Roman" w:hAnsi="Times New Roman"/>
          <w:sz w:val="28"/>
          <w:szCs w:val="28"/>
          <w:lang w:val="en-US"/>
        </w:rPr>
        <w:t>-</w:t>
      </w:r>
      <w:r w:rsidRPr="00D265A9">
        <w:rPr>
          <w:rFonts w:ascii="Times New Roman" w:hAnsi="Times New Roman"/>
          <w:sz w:val="28"/>
          <w:szCs w:val="28"/>
          <w:lang w:val="vi-VN"/>
        </w:rPr>
        <w:t xml:space="preserve"> 202</w:t>
      </w:r>
      <w:r w:rsidR="00D043A2" w:rsidRPr="00D265A9">
        <w:rPr>
          <w:rFonts w:ascii="Times New Roman" w:hAnsi="Times New Roman"/>
          <w:sz w:val="28"/>
          <w:szCs w:val="28"/>
          <w:lang w:val="en-US"/>
        </w:rPr>
        <w:t>5</w:t>
      </w:r>
      <w:r w:rsidR="00C666D4" w:rsidRPr="00D265A9">
        <w:rPr>
          <w:rFonts w:ascii="Times New Roman" w:hAnsi="Times New Roman"/>
          <w:sz w:val="28"/>
          <w:szCs w:val="28"/>
          <w:lang w:val="en-US"/>
        </w:rPr>
        <w:t xml:space="preserve"> </w:t>
      </w:r>
      <w:r w:rsidRPr="00D265A9">
        <w:rPr>
          <w:rFonts w:ascii="Times New Roman" w:hAnsi="Times New Roman"/>
          <w:sz w:val="28"/>
          <w:szCs w:val="28"/>
          <w:lang w:val="vi-VN"/>
        </w:rPr>
        <w:t xml:space="preserve">tự kiểm điểm báo cáo trước Đại hội chi bộ </w:t>
      </w:r>
      <w:r w:rsidR="00FD30A8" w:rsidRPr="00D265A9">
        <w:rPr>
          <w:rFonts w:ascii="Times New Roman" w:hAnsi="Times New Roman"/>
          <w:sz w:val="28"/>
          <w:szCs w:val="28"/>
          <w:lang w:val="en-US"/>
        </w:rPr>
        <w:t xml:space="preserve">trường Mầm non Sơn ca 10 </w:t>
      </w:r>
      <w:r w:rsidRPr="00D265A9">
        <w:rPr>
          <w:rFonts w:ascii="Times New Roman" w:hAnsi="Times New Roman"/>
          <w:sz w:val="28"/>
          <w:szCs w:val="28"/>
          <w:lang w:val="vi-VN"/>
        </w:rPr>
        <w:t xml:space="preserve">nhiệm kỳ </w:t>
      </w:r>
      <w:r w:rsidR="00D043A2" w:rsidRPr="00D265A9">
        <w:rPr>
          <w:rFonts w:ascii="Times New Roman" w:hAnsi="Times New Roman"/>
          <w:sz w:val="28"/>
          <w:szCs w:val="28"/>
          <w:lang w:val="en-US"/>
        </w:rPr>
        <w:t>2025</w:t>
      </w:r>
      <w:r w:rsidRPr="00D265A9">
        <w:rPr>
          <w:rFonts w:ascii="Times New Roman" w:hAnsi="Times New Roman"/>
          <w:sz w:val="28"/>
          <w:szCs w:val="28"/>
          <w:lang w:val="vi-VN"/>
        </w:rPr>
        <w:t xml:space="preserve"> - 202</w:t>
      </w:r>
      <w:r w:rsidR="00D043A2" w:rsidRPr="00D265A9">
        <w:rPr>
          <w:rFonts w:ascii="Times New Roman" w:hAnsi="Times New Roman"/>
          <w:sz w:val="28"/>
          <w:szCs w:val="28"/>
          <w:lang w:val="en-US"/>
        </w:rPr>
        <w:t>7</w:t>
      </w:r>
      <w:r w:rsidRPr="00D265A9">
        <w:rPr>
          <w:rFonts w:ascii="Times New Roman" w:hAnsi="Times New Roman"/>
          <w:sz w:val="28"/>
          <w:szCs w:val="28"/>
          <w:lang w:val="vi-VN"/>
        </w:rPr>
        <w:t xml:space="preserve">. Rất mong được sự tham gia đóng góp ý kiến của Đại hội với tinh thần thẳng thắn, trung thực và đoàn kết xây dựng làm cơ sở để </w:t>
      </w:r>
      <w:r w:rsidR="00BB3156" w:rsidRPr="00D265A9">
        <w:rPr>
          <w:rFonts w:ascii="Times New Roman" w:hAnsi="Times New Roman"/>
          <w:sz w:val="28"/>
          <w:szCs w:val="28"/>
          <w:lang w:val="en-US"/>
        </w:rPr>
        <w:t>Cấp ủy</w:t>
      </w:r>
      <w:r w:rsidRPr="00D265A9">
        <w:rPr>
          <w:rFonts w:ascii="Times New Roman" w:hAnsi="Times New Roman"/>
          <w:sz w:val="28"/>
          <w:szCs w:val="28"/>
          <w:lang w:val="vi-VN"/>
        </w:rPr>
        <w:t xml:space="preserve"> chi bộ khóa mới phát huy những mặt mạnh, khắc phục tồn tại để lãnh đạo, chỉ đạo góp phần đưa chi bộ trường </w:t>
      </w:r>
      <w:r w:rsidR="00FD30A8" w:rsidRPr="00D265A9">
        <w:rPr>
          <w:rFonts w:ascii="Times New Roman" w:hAnsi="Times New Roman"/>
          <w:sz w:val="28"/>
          <w:szCs w:val="28"/>
          <w:lang w:val="en-US"/>
        </w:rPr>
        <w:t xml:space="preserve">Mầm non Sơn ca 10 </w:t>
      </w:r>
      <w:r w:rsidRPr="00D265A9">
        <w:rPr>
          <w:rFonts w:ascii="Times New Roman" w:hAnsi="Times New Roman"/>
          <w:sz w:val="28"/>
          <w:szCs w:val="28"/>
          <w:lang w:val="vi-VN"/>
        </w:rPr>
        <w:t>phát triển toàn diện vững mạnh hơn trong nhiệm kỳ mới./.</w:t>
      </w:r>
    </w:p>
    <w:p w:rsidR="007564B8" w:rsidRDefault="007564B8" w:rsidP="007564B8">
      <w:pPr>
        <w:spacing w:before="120" w:after="120" w:line="240" w:lineRule="auto"/>
        <w:jc w:val="both"/>
        <w:rPr>
          <w:rFonts w:ascii="Times New Roman" w:hAnsi="Times New Roman"/>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564B8" w:rsidTr="007564B8">
        <w:tc>
          <w:tcPr>
            <w:tcW w:w="4530" w:type="dxa"/>
          </w:tcPr>
          <w:p w:rsidR="007564B8" w:rsidRDefault="007564B8" w:rsidP="007564B8">
            <w:pPr>
              <w:spacing w:before="120" w:after="120"/>
              <w:jc w:val="both"/>
              <w:rPr>
                <w:rFonts w:ascii="Times New Roman" w:hAnsi="Times New Roman"/>
                <w:sz w:val="28"/>
                <w:szCs w:val="28"/>
                <w:lang w:val="en-US"/>
              </w:rPr>
            </w:pPr>
          </w:p>
        </w:tc>
        <w:tc>
          <w:tcPr>
            <w:tcW w:w="4531" w:type="dxa"/>
          </w:tcPr>
          <w:p w:rsidR="007564B8" w:rsidRPr="0005281B" w:rsidRDefault="00CB7A5A" w:rsidP="007564B8">
            <w:pPr>
              <w:pStyle w:val="NormalWeb"/>
              <w:shd w:val="clear" w:color="auto" w:fill="FFFFFF"/>
              <w:tabs>
                <w:tab w:val="left" w:pos="3770"/>
                <w:tab w:val="center" w:pos="5203"/>
              </w:tabs>
              <w:spacing w:before="0" w:beforeAutospacing="0" w:after="0" w:afterAutospacing="0"/>
              <w:jc w:val="center"/>
              <w:textAlignment w:val="baseline"/>
              <w:rPr>
                <w:b/>
                <w:sz w:val="28"/>
                <w:szCs w:val="28"/>
                <w:lang w:val="en-US"/>
              </w:rPr>
            </w:pPr>
            <w:r>
              <w:rPr>
                <w:b/>
                <w:sz w:val="28"/>
                <w:szCs w:val="28"/>
                <w:lang w:val="en-US"/>
              </w:rPr>
              <w:t>TM.</w:t>
            </w:r>
            <w:r w:rsidR="007564B8" w:rsidRPr="0005281B">
              <w:rPr>
                <w:b/>
                <w:sz w:val="28"/>
                <w:szCs w:val="28"/>
                <w:lang w:val="en-US"/>
              </w:rPr>
              <w:t xml:space="preserve"> </w:t>
            </w:r>
            <w:bookmarkStart w:id="0" w:name="_GoBack"/>
            <w:bookmarkEnd w:id="0"/>
            <w:r w:rsidR="007564B8" w:rsidRPr="0005281B">
              <w:rPr>
                <w:b/>
                <w:sz w:val="28"/>
                <w:szCs w:val="28"/>
                <w:lang w:val="en-US"/>
              </w:rPr>
              <w:t>CHI BỘ</w:t>
            </w:r>
          </w:p>
          <w:p w:rsidR="007564B8" w:rsidRPr="007564B8" w:rsidRDefault="007564B8" w:rsidP="007564B8">
            <w:pPr>
              <w:jc w:val="center"/>
              <w:rPr>
                <w:rFonts w:ascii="Times New Roman" w:eastAsia="Times New Roman" w:hAnsi="Times New Roman"/>
                <w:iCs/>
                <w:sz w:val="28"/>
                <w:szCs w:val="28"/>
                <w:lang w:val="fr-FR"/>
              </w:rPr>
            </w:pPr>
            <w:r w:rsidRPr="007564B8">
              <w:rPr>
                <w:rFonts w:ascii="Times New Roman" w:eastAsia="Times New Roman" w:hAnsi="Times New Roman"/>
                <w:iCs/>
                <w:sz w:val="28"/>
                <w:szCs w:val="28"/>
                <w:lang w:val="fr-FR"/>
              </w:rPr>
              <w:t>BÍ THƯ</w:t>
            </w:r>
          </w:p>
          <w:p w:rsidR="007564B8" w:rsidRPr="00DC543C" w:rsidRDefault="007564B8" w:rsidP="007564B8">
            <w:pPr>
              <w:jc w:val="center"/>
              <w:rPr>
                <w:rFonts w:ascii="Times New Roman" w:eastAsia="Times New Roman" w:hAnsi="Times New Roman"/>
                <w:b/>
                <w:iCs/>
                <w:sz w:val="28"/>
                <w:szCs w:val="28"/>
                <w:lang w:val="fr-FR"/>
              </w:rPr>
            </w:pPr>
          </w:p>
          <w:p w:rsidR="007564B8" w:rsidRPr="00DC543C" w:rsidRDefault="007564B8" w:rsidP="007564B8">
            <w:pPr>
              <w:jc w:val="center"/>
              <w:rPr>
                <w:rFonts w:ascii="Times New Roman" w:eastAsia="Times New Roman" w:hAnsi="Times New Roman"/>
                <w:b/>
                <w:iCs/>
                <w:sz w:val="28"/>
                <w:szCs w:val="28"/>
                <w:lang w:val="fr-FR"/>
              </w:rPr>
            </w:pPr>
          </w:p>
          <w:p w:rsidR="007564B8" w:rsidRPr="00DC543C" w:rsidRDefault="007564B8" w:rsidP="007564B8">
            <w:pPr>
              <w:jc w:val="center"/>
              <w:rPr>
                <w:rFonts w:ascii="Times New Roman" w:eastAsia="Times New Roman" w:hAnsi="Times New Roman"/>
                <w:b/>
                <w:iCs/>
                <w:sz w:val="28"/>
                <w:szCs w:val="28"/>
                <w:lang w:val="fr-FR"/>
              </w:rPr>
            </w:pPr>
          </w:p>
          <w:p w:rsidR="007564B8" w:rsidRPr="00DC543C" w:rsidRDefault="007564B8" w:rsidP="007564B8">
            <w:pPr>
              <w:jc w:val="center"/>
              <w:rPr>
                <w:rFonts w:ascii="Times New Roman" w:eastAsia="Times New Roman" w:hAnsi="Times New Roman"/>
                <w:b/>
                <w:iCs/>
                <w:sz w:val="28"/>
                <w:szCs w:val="28"/>
                <w:lang w:val="fr-FR"/>
              </w:rPr>
            </w:pPr>
          </w:p>
          <w:p w:rsidR="007564B8" w:rsidRDefault="007564B8" w:rsidP="007564B8">
            <w:pPr>
              <w:jc w:val="center"/>
              <w:rPr>
                <w:rFonts w:ascii="Times New Roman" w:hAnsi="Times New Roman"/>
                <w:sz w:val="28"/>
                <w:szCs w:val="28"/>
                <w:lang w:val="en-US"/>
              </w:rPr>
            </w:pPr>
            <w:r w:rsidRPr="00DC543C">
              <w:rPr>
                <w:rFonts w:ascii="Times New Roman" w:eastAsia="Times New Roman" w:hAnsi="Times New Roman"/>
                <w:b/>
                <w:iCs/>
                <w:sz w:val="28"/>
                <w:szCs w:val="28"/>
                <w:lang w:val="fr-FR"/>
              </w:rPr>
              <w:t>Cao Thị Ngọc Lan</w:t>
            </w:r>
          </w:p>
        </w:tc>
      </w:tr>
    </w:tbl>
    <w:p w:rsidR="00D043A2" w:rsidRPr="00DC543C" w:rsidRDefault="00D043A2" w:rsidP="007564B8">
      <w:pPr>
        <w:spacing w:before="120" w:after="120" w:line="240" w:lineRule="auto"/>
        <w:jc w:val="both"/>
        <w:rPr>
          <w:b/>
          <w:sz w:val="28"/>
          <w:szCs w:val="28"/>
          <w:lang w:val="en-US"/>
        </w:rPr>
      </w:pPr>
    </w:p>
    <w:sectPr w:rsidR="00D043A2" w:rsidRPr="00DC543C" w:rsidSect="00D265A9">
      <w:headerReference w:type="default" r:id="rId8"/>
      <w:pgSz w:w="11906" w:h="16838" w:code="9"/>
      <w:pgMar w:top="1134" w:right="1134" w:bottom="1134" w:left="1701"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92B" w:rsidRDefault="00AC692B" w:rsidP="00B051AA">
      <w:pPr>
        <w:spacing w:after="0" w:line="240" w:lineRule="auto"/>
      </w:pPr>
      <w:r>
        <w:separator/>
      </w:r>
    </w:p>
  </w:endnote>
  <w:endnote w:type="continuationSeparator" w:id="0">
    <w:p w:rsidR="00AC692B" w:rsidRDefault="00AC692B" w:rsidP="00B0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92B" w:rsidRDefault="00AC692B" w:rsidP="00B051AA">
      <w:pPr>
        <w:spacing w:after="0" w:line="240" w:lineRule="auto"/>
      </w:pPr>
      <w:r>
        <w:separator/>
      </w:r>
    </w:p>
  </w:footnote>
  <w:footnote w:type="continuationSeparator" w:id="0">
    <w:p w:rsidR="00AC692B" w:rsidRDefault="00AC692B" w:rsidP="00B05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152056"/>
      <w:docPartObj>
        <w:docPartGallery w:val="Page Numbers (Top of Page)"/>
        <w:docPartUnique/>
      </w:docPartObj>
    </w:sdtPr>
    <w:sdtEndPr>
      <w:rPr>
        <w:noProof/>
      </w:rPr>
    </w:sdtEndPr>
    <w:sdtContent>
      <w:p w:rsidR="00D265A9" w:rsidRDefault="00D265A9" w:rsidP="00D265A9">
        <w:pPr>
          <w:pStyle w:val="Header"/>
          <w:jc w:val="center"/>
        </w:pPr>
        <w:r>
          <w:fldChar w:fldCharType="begin"/>
        </w:r>
        <w:r>
          <w:instrText xml:space="preserve"> PAGE   \* MERGEFORMAT </w:instrText>
        </w:r>
        <w:r>
          <w:fldChar w:fldCharType="separate"/>
        </w:r>
        <w:r w:rsidR="00CB7A5A">
          <w:rPr>
            <w:noProof/>
          </w:rPr>
          <w:t>9</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74EBF4"/>
    <w:multiLevelType w:val="multilevel"/>
    <w:tmpl w:val="8E74EBF4"/>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6227F1A"/>
    <w:multiLevelType w:val="multilevel"/>
    <w:tmpl w:val="06227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4B0208"/>
    <w:multiLevelType w:val="multilevel"/>
    <w:tmpl w:val="074B0208"/>
    <w:lvl w:ilvl="0">
      <w:start w:val="1"/>
      <w:numFmt w:val="decimal"/>
      <w:lvlText w:val="%1."/>
      <w:lvlJc w:val="left"/>
      <w:pPr>
        <w:ind w:left="1080" w:hanging="360"/>
      </w:pPr>
      <w:rPr>
        <w:rFonts w:hint="default"/>
        <w:i w:val="0"/>
        <w:iCs w:val="0"/>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F76511D"/>
    <w:multiLevelType w:val="multilevel"/>
    <w:tmpl w:val="0F76511D"/>
    <w:lvl w:ilvl="0">
      <w:numFmt w:val="bullet"/>
      <w:lvlText w:val="-"/>
      <w:lvlJc w:val="left"/>
      <w:pPr>
        <w:ind w:left="1080" w:hanging="360"/>
      </w:pPr>
      <w:rPr>
        <w:rFonts w:ascii="Times New Roman" w:eastAsia="Arial Unicode MS"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4EC474C"/>
    <w:multiLevelType w:val="multilevel"/>
    <w:tmpl w:val="14EC474C"/>
    <w:lvl w:ilvl="0">
      <w:start w:val="1"/>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1B7D3DAE"/>
    <w:multiLevelType w:val="multilevel"/>
    <w:tmpl w:val="1B7D3D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DF7EF7"/>
    <w:multiLevelType w:val="multilevel"/>
    <w:tmpl w:val="26DF7EF7"/>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E8299A"/>
    <w:multiLevelType w:val="multilevel"/>
    <w:tmpl w:val="3DE8299A"/>
    <w:lvl w:ilvl="0">
      <w:start w:val="1"/>
      <w:numFmt w:val="decimal"/>
      <w:lvlText w:val="%1."/>
      <w:lvlJc w:val="left"/>
      <w:pPr>
        <w:ind w:left="1260" w:hanging="360"/>
      </w:pPr>
    </w:lvl>
    <w:lvl w:ilvl="1">
      <w:start w:val="3"/>
      <w:numFmt w:val="decimal"/>
      <w:isLgl/>
      <w:lvlText w:val="%1.%2"/>
      <w:lvlJc w:val="left"/>
      <w:pPr>
        <w:ind w:left="1275" w:hanging="375"/>
      </w:pPr>
      <w:rPr>
        <w:rFonts w:hint="default"/>
        <w:b/>
        <w:i w:val="0"/>
      </w:rPr>
    </w:lvl>
    <w:lvl w:ilvl="2">
      <w:start w:val="1"/>
      <w:numFmt w:val="decimal"/>
      <w:isLgl/>
      <w:lvlText w:val="%1.%2.%3"/>
      <w:lvlJc w:val="left"/>
      <w:pPr>
        <w:ind w:left="1620" w:hanging="720"/>
      </w:pPr>
      <w:rPr>
        <w:rFonts w:hint="default"/>
        <w:b/>
        <w:i w:val="0"/>
      </w:rPr>
    </w:lvl>
    <w:lvl w:ilvl="3">
      <w:start w:val="1"/>
      <w:numFmt w:val="decimal"/>
      <w:isLgl/>
      <w:lvlText w:val="%1.%2.%3.%4"/>
      <w:lvlJc w:val="left"/>
      <w:pPr>
        <w:ind w:left="1980" w:hanging="1080"/>
      </w:pPr>
      <w:rPr>
        <w:rFonts w:hint="default"/>
        <w:b/>
        <w:i w:val="0"/>
      </w:rPr>
    </w:lvl>
    <w:lvl w:ilvl="4">
      <w:start w:val="1"/>
      <w:numFmt w:val="decimal"/>
      <w:isLgl/>
      <w:lvlText w:val="%1.%2.%3.%4.%5"/>
      <w:lvlJc w:val="left"/>
      <w:pPr>
        <w:ind w:left="1980" w:hanging="1080"/>
      </w:pPr>
      <w:rPr>
        <w:rFonts w:hint="default"/>
        <w:b/>
        <w:i w:val="0"/>
      </w:rPr>
    </w:lvl>
    <w:lvl w:ilvl="5">
      <w:start w:val="1"/>
      <w:numFmt w:val="decimal"/>
      <w:isLgl/>
      <w:lvlText w:val="%1.%2.%3.%4.%5.%6"/>
      <w:lvlJc w:val="left"/>
      <w:pPr>
        <w:ind w:left="2340" w:hanging="1440"/>
      </w:pPr>
      <w:rPr>
        <w:rFonts w:hint="default"/>
        <w:b/>
        <w:i w:val="0"/>
      </w:rPr>
    </w:lvl>
    <w:lvl w:ilvl="6">
      <w:start w:val="1"/>
      <w:numFmt w:val="decimal"/>
      <w:isLgl/>
      <w:lvlText w:val="%1.%2.%3.%4.%5.%6.%7"/>
      <w:lvlJc w:val="left"/>
      <w:pPr>
        <w:ind w:left="2340" w:hanging="1440"/>
      </w:pPr>
      <w:rPr>
        <w:rFonts w:hint="default"/>
        <w:b/>
        <w:i w:val="0"/>
      </w:rPr>
    </w:lvl>
    <w:lvl w:ilvl="7">
      <w:start w:val="1"/>
      <w:numFmt w:val="decimal"/>
      <w:isLgl/>
      <w:lvlText w:val="%1.%2.%3.%4.%5.%6.%7.%8"/>
      <w:lvlJc w:val="left"/>
      <w:pPr>
        <w:ind w:left="2700" w:hanging="1800"/>
      </w:pPr>
      <w:rPr>
        <w:rFonts w:hint="default"/>
        <w:b/>
        <w:i w:val="0"/>
      </w:rPr>
    </w:lvl>
    <w:lvl w:ilvl="8">
      <w:start w:val="1"/>
      <w:numFmt w:val="decimal"/>
      <w:isLgl/>
      <w:lvlText w:val="%1.%2.%3.%4.%5.%6.%7.%8.%9"/>
      <w:lvlJc w:val="left"/>
      <w:pPr>
        <w:ind w:left="3060" w:hanging="2160"/>
      </w:pPr>
      <w:rPr>
        <w:rFonts w:hint="default"/>
        <w:b/>
        <w:i w:val="0"/>
      </w:rPr>
    </w:lvl>
  </w:abstractNum>
  <w:abstractNum w:abstractNumId="8" w15:restartNumberingAfterBreak="0">
    <w:nsid w:val="424E6955"/>
    <w:multiLevelType w:val="multilevel"/>
    <w:tmpl w:val="424E6955"/>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46314A"/>
    <w:multiLevelType w:val="multilevel"/>
    <w:tmpl w:val="4646314A"/>
    <w:lvl w:ilvl="0">
      <w:start w:val="2"/>
      <w:numFmt w:val="bullet"/>
      <w:lvlText w:val="-"/>
      <w:lvlJc w:val="left"/>
      <w:pPr>
        <w:tabs>
          <w:tab w:val="left" w:pos="5220"/>
        </w:tabs>
        <w:ind w:left="5220" w:hanging="360"/>
      </w:pPr>
      <w:rPr>
        <w:rFonts w:ascii="VNI-Times" w:eastAsia="Times New Roman" w:hAnsi="VNI-Times" w:cs="Times New Roman" w:hint="default"/>
      </w:rPr>
    </w:lvl>
    <w:lvl w:ilvl="1">
      <w:start w:val="1"/>
      <w:numFmt w:val="bullet"/>
      <w:lvlText w:val="o"/>
      <w:lvlJc w:val="left"/>
      <w:pPr>
        <w:tabs>
          <w:tab w:val="left" w:pos="5940"/>
        </w:tabs>
        <w:ind w:left="5940" w:hanging="360"/>
      </w:pPr>
      <w:rPr>
        <w:rFonts w:ascii="Courier New" w:hAnsi="Courier New" w:cs="Courier New" w:hint="default"/>
      </w:rPr>
    </w:lvl>
    <w:lvl w:ilvl="2">
      <w:start w:val="1"/>
      <w:numFmt w:val="bullet"/>
      <w:lvlText w:val=""/>
      <w:lvlJc w:val="left"/>
      <w:pPr>
        <w:tabs>
          <w:tab w:val="left" w:pos="6660"/>
        </w:tabs>
        <w:ind w:left="6660" w:hanging="360"/>
      </w:pPr>
      <w:rPr>
        <w:rFonts w:ascii="Wingdings" w:hAnsi="Wingdings" w:hint="default"/>
      </w:rPr>
    </w:lvl>
    <w:lvl w:ilvl="3">
      <w:start w:val="1"/>
      <w:numFmt w:val="bullet"/>
      <w:lvlText w:val=""/>
      <w:lvlJc w:val="left"/>
      <w:pPr>
        <w:tabs>
          <w:tab w:val="left" w:pos="7380"/>
        </w:tabs>
        <w:ind w:left="7380" w:hanging="360"/>
      </w:pPr>
      <w:rPr>
        <w:rFonts w:ascii="Symbol" w:hAnsi="Symbol" w:hint="default"/>
      </w:rPr>
    </w:lvl>
    <w:lvl w:ilvl="4">
      <w:start w:val="1"/>
      <w:numFmt w:val="bullet"/>
      <w:lvlText w:val="o"/>
      <w:lvlJc w:val="left"/>
      <w:pPr>
        <w:tabs>
          <w:tab w:val="left" w:pos="8100"/>
        </w:tabs>
        <w:ind w:left="8100" w:hanging="360"/>
      </w:pPr>
      <w:rPr>
        <w:rFonts w:ascii="Courier New" w:hAnsi="Courier New" w:cs="Courier New" w:hint="default"/>
      </w:rPr>
    </w:lvl>
    <w:lvl w:ilvl="5">
      <w:start w:val="1"/>
      <w:numFmt w:val="bullet"/>
      <w:lvlText w:val=""/>
      <w:lvlJc w:val="left"/>
      <w:pPr>
        <w:tabs>
          <w:tab w:val="left" w:pos="8820"/>
        </w:tabs>
        <w:ind w:left="8820" w:hanging="360"/>
      </w:pPr>
      <w:rPr>
        <w:rFonts w:ascii="Wingdings" w:hAnsi="Wingdings" w:hint="default"/>
      </w:rPr>
    </w:lvl>
    <w:lvl w:ilvl="6">
      <w:start w:val="1"/>
      <w:numFmt w:val="bullet"/>
      <w:lvlText w:val=""/>
      <w:lvlJc w:val="left"/>
      <w:pPr>
        <w:tabs>
          <w:tab w:val="left" w:pos="9540"/>
        </w:tabs>
        <w:ind w:left="9540" w:hanging="360"/>
      </w:pPr>
      <w:rPr>
        <w:rFonts w:ascii="Symbol" w:hAnsi="Symbol" w:hint="default"/>
      </w:rPr>
    </w:lvl>
    <w:lvl w:ilvl="7">
      <w:start w:val="1"/>
      <w:numFmt w:val="bullet"/>
      <w:lvlText w:val="o"/>
      <w:lvlJc w:val="left"/>
      <w:pPr>
        <w:tabs>
          <w:tab w:val="left" w:pos="10260"/>
        </w:tabs>
        <w:ind w:left="10260" w:hanging="360"/>
      </w:pPr>
      <w:rPr>
        <w:rFonts w:ascii="Courier New" w:hAnsi="Courier New" w:cs="Courier New" w:hint="default"/>
      </w:rPr>
    </w:lvl>
    <w:lvl w:ilvl="8">
      <w:start w:val="1"/>
      <w:numFmt w:val="bullet"/>
      <w:lvlText w:val=""/>
      <w:lvlJc w:val="left"/>
      <w:pPr>
        <w:tabs>
          <w:tab w:val="left" w:pos="10980"/>
        </w:tabs>
        <w:ind w:left="10980" w:hanging="360"/>
      </w:pPr>
      <w:rPr>
        <w:rFonts w:ascii="Wingdings" w:hAnsi="Wingdings" w:hint="default"/>
      </w:rPr>
    </w:lvl>
  </w:abstractNum>
  <w:abstractNum w:abstractNumId="10" w15:restartNumberingAfterBreak="0">
    <w:nsid w:val="4AA27188"/>
    <w:multiLevelType w:val="multilevel"/>
    <w:tmpl w:val="4AA27188"/>
    <w:lvl w:ilvl="0">
      <w:start w:val="1"/>
      <w:numFmt w:val="bullet"/>
      <w:lvlText w:val="-"/>
      <w:lvlJc w:val="left"/>
      <w:pPr>
        <w:ind w:left="1429" w:hanging="360"/>
      </w:pPr>
      <w:rPr>
        <w:rFonts w:ascii="Times New Roman" w:eastAsia="SimSu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4DBF69F7"/>
    <w:multiLevelType w:val="multilevel"/>
    <w:tmpl w:val="4DBF69F7"/>
    <w:lvl w:ilvl="0">
      <w:start w:val="1"/>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226497E"/>
    <w:multiLevelType w:val="multilevel"/>
    <w:tmpl w:val="5226497E"/>
    <w:lvl w:ilvl="0">
      <w:numFmt w:val="bullet"/>
      <w:lvlText w:val="+"/>
      <w:lvlJc w:val="left"/>
      <w:pPr>
        <w:tabs>
          <w:tab w:val="left" w:pos="2538"/>
        </w:tabs>
        <w:ind w:left="2538" w:hanging="360"/>
      </w:pPr>
      <w:rPr>
        <w:rFonts w:ascii="Times New Roman" w:eastAsia="Times New Roman" w:hAnsi="Times New Roman" w:cs="Times New Roman" w:hint="default"/>
      </w:rPr>
    </w:lvl>
    <w:lvl w:ilvl="1">
      <w:start w:val="1"/>
      <w:numFmt w:val="bullet"/>
      <w:lvlText w:val="o"/>
      <w:lvlJc w:val="left"/>
      <w:pPr>
        <w:tabs>
          <w:tab w:val="left" w:pos="3258"/>
        </w:tabs>
        <w:ind w:left="3258" w:hanging="360"/>
      </w:pPr>
      <w:rPr>
        <w:rFonts w:ascii="Courier New" w:hAnsi="Courier New" w:hint="default"/>
      </w:rPr>
    </w:lvl>
    <w:lvl w:ilvl="2">
      <w:start w:val="1"/>
      <w:numFmt w:val="bullet"/>
      <w:lvlText w:val=""/>
      <w:lvlJc w:val="left"/>
      <w:pPr>
        <w:tabs>
          <w:tab w:val="left" w:pos="3978"/>
        </w:tabs>
        <w:ind w:left="3978" w:hanging="360"/>
      </w:pPr>
      <w:rPr>
        <w:rFonts w:ascii="Wingdings" w:hAnsi="Wingdings" w:hint="default"/>
      </w:rPr>
    </w:lvl>
    <w:lvl w:ilvl="3">
      <w:start w:val="1"/>
      <w:numFmt w:val="bullet"/>
      <w:lvlText w:val=""/>
      <w:lvlJc w:val="left"/>
      <w:pPr>
        <w:tabs>
          <w:tab w:val="left" w:pos="4698"/>
        </w:tabs>
        <w:ind w:left="4698" w:hanging="360"/>
      </w:pPr>
      <w:rPr>
        <w:rFonts w:ascii="Symbol" w:hAnsi="Symbol" w:hint="default"/>
      </w:rPr>
    </w:lvl>
    <w:lvl w:ilvl="4">
      <w:start w:val="1"/>
      <w:numFmt w:val="bullet"/>
      <w:lvlText w:val="o"/>
      <w:lvlJc w:val="left"/>
      <w:pPr>
        <w:tabs>
          <w:tab w:val="left" w:pos="5418"/>
        </w:tabs>
        <w:ind w:left="5418" w:hanging="360"/>
      </w:pPr>
      <w:rPr>
        <w:rFonts w:ascii="Courier New" w:hAnsi="Courier New" w:hint="default"/>
      </w:rPr>
    </w:lvl>
    <w:lvl w:ilvl="5">
      <w:start w:val="1"/>
      <w:numFmt w:val="bullet"/>
      <w:lvlText w:val=""/>
      <w:lvlJc w:val="left"/>
      <w:pPr>
        <w:tabs>
          <w:tab w:val="left" w:pos="6138"/>
        </w:tabs>
        <w:ind w:left="6138" w:hanging="360"/>
      </w:pPr>
      <w:rPr>
        <w:rFonts w:ascii="Wingdings" w:hAnsi="Wingdings" w:hint="default"/>
      </w:rPr>
    </w:lvl>
    <w:lvl w:ilvl="6">
      <w:start w:val="1"/>
      <w:numFmt w:val="bullet"/>
      <w:lvlText w:val=""/>
      <w:lvlJc w:val="left"/>
      <w:pPr>
        <w:tabs>
          <w:tab w:val="left" w:pos="6858"/>
        </w:tabs>
        <w:ind w:left="6858" w:hanging="360"/>
      </w:pPr>
      <w:rPr>
        <w:rFonts w:ascii="Symbol" w:hAnsi="Symbol" w:hint="default"/>
      </w:rPr>
    </w:lvl>
    <w:lvl w:ilvl="7">
      <w:start w:val="1"/>
      <w:numFmt w:val="bullet"/>
      <w:lvlText w:val="o"/>
      <w:lvlJc w:val="left"/>
      <w:pPr>
        <w:tabs>
          <w:tab w:val="left" w:pos="7578"/>
        </w:tabs>
        <w:ind w:left="7578" w:hanging="360"/>
      </w:pPr>
      <w:rPr>
        <w:rFonts w:ascii="Courier New" w:hAnsi="Courier New" w:hint="default"/>
      </w:rPr>
    </w:lvl>
    <w:lvl w:ilvl="8">
      <w:start w:val="1"/>
      <w:numFmt w:val="bullet"/>
      <w:lvlText w:val=""/>
      <w:lvlJc w:val="left"/>
      <w:pPr>
        <w:tabs>
          <w:tab w:val="left" w:pos="8298"/>
        </w:tabs>
        <w:ind w:left="8298" w:hanging="360"/>
      </w:pPr>
      <w:rPr>
        <w:rFonts w:ascii="Wingdings" w:hAnsi="Wingdings" w:hint="default"/>
      </w:rPr>
    </w:lvl>
  </w:abstractNum>
  <w:abstractNum w:abstractNumId="13" w15:restartNumberingAfterBreak="0">
    <w:nsid w:val="52734FA7"/>
    <w:multiLevelType w:val="multilevel"/>
    <w:tmpl w:val="52734FA7"/>
    <w:lvl w:ilvl="0">
      <w:start w:val="1"/>
      <w:numFmt w:val="bullet"/>
      <w:lvlText w:val="-"/>
      <w:lvlJc w:val="left"/>
      <w:pPr>
        <w:ind w:left="1287" w:hanging="360"/>
      </w:pPr>
      <w:rPr>
        <w:rFonts w:ascii="Times New Roman" w:eastAsia="SimSun" w:hAnsi="Times New Roman" w:cs="Times New Roman" w:hint="default"/>
        <w:b/>
        <w:bCs/>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55F557B9"/>
    <w:multiLevelType w:val="multilevel"/>
    <w:tmpl w:val="55F557B9"/>
    <w:lvl w:ilvl="0">
      <w:start w:val="1"/>
      <w:numFmt w:val="bullet"/>
      <w:lvlText w:val="-"/>
      <w:lvlJc w:val="left"/>
      <w:pPr>
        <w:ind w:left="1429" w:hanging="36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58DC39D8"/>
    <w:multiLevelType w:val="multilevel"/>
    <w:tmpl w:val="58DC39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DF2EBF"/>
    <w:multiLevelType w:val="multilevel"/>
    <w:tmpl w:val="58DF2EBF"/>
    <w:lvl w:ilvl="0">
      <w:start w:val="1"/>
      <w:numFmt w:val="bullet"/>
      <w:lvlText w:val="-"/>
      <w:lvlJc w:val="left"/>
      <w:pPr>
        <w:ind w:left="1515" w:hanging="360"/>
      </w:pPr>
      <w:rPr>
        <w:rFonts w:ascii="Times New Roman" w:eastAsia="Times New Roman" w:hAnsi="Times New Roman" w:hint="default"/>
      </w:rPr>
    </w:lvl>
    <w:lvl w:ilvl="1">
      <w:start w:val="1"/>
      <w:numFmt w:val="bullet"/>
      <w:lvlText w:val="o"/>
      <w:lvlJc w:val="left"/>
      <w:pPr>
        <w:ind w:left="2235" w:hanging="360"/>
      </w:pPr>
      <w:rPr>
        <w:rFonts w:ascii="Courier New" w:hAnsi="Courier New" w:cs="Courier New" w:hint="default"/>
      </w:rPr>
    </w:lvl>
    <w:lvl w:ilvl="2">
      <w:start w:val="1"/>
      <w:numFmt w:val="bullet"/>
      <w:lvlText w:val=""/>
      <w:lvlJc w:val="left"/>
      <w:pPr>
        <w:ind w:left="2955" w:hanging="360"/>
      </w:pPr>
      <w:rPr>
        <w:rFonts w:ascii="Wingdings" w:hAnsi="Wingdings" w:hint="default"/>
      </w:rPr>
    </w:lvl>
    <w:lvl w:ilvl="3">
      <w:start w:val="1"/>
      <w:numFmt w:val="bullet"/>
      <w:lvlText w:val=""/>
      <w:lvlJc w:val="left"/>
      <w:pPr>
        <w:ind w:left="3675" w:hanging="360"/>
      </w:pPr>
      <w:rPr>
        <w:rFonts w:ascii="Symbol" w:hAnsi="Symbol" w:hint="default"/>
      </w:rPr>
    </w:lvl>
    <w:lvl w:ilvl="4">
      <w:start w:val="1"/>
      <w:numFmt w:val="bullet"/>
      <w:lvlText w:val="o"/>
      <w:lvlJc w:val="left"/>
      <w:pPr>
        <w:ind w:left="4395" w:hanging="360"/>
      </w:pPr>
      <w:rPr>
        <w:rFonts w:ascii="Courier New" w:hAnsi="Courier New" w:cs="Courier New" w:hint="default"/>
      </w:rPr>
    </w:lvl>
    <w:lvl w:ilvl="5">
      <w:start w:val="1"/>
      <w:numFmt w:val="bullet"/>
      <w:lvlText w:val=""/>
      <w:lvlJc w:val="left"/>
      <w:pPr>
        <w:ind w:left="5115" w:hanging="360"/>
      </w:pPr>
      <w:rPr>
        <w:rFonts w:ascii="Wingdings" w:hAnsi="Wingdings" w:hint="default"/>
      </w:rPr>
    </w:lvl>
    <w:lvl w:ilvl="6">
      <w:start w:val="1"/>
      <w:numFmt w:val="bullet"/>
      <w:lvlText w:val=""/>
      <w:lvlJc w:val="left"/>
      <w:pPr>
        <w:ind w:left="5835" w:hanging="360"/>
      </w:pPr>
      <w:rPr>
        <w:rFonts w:ascii="Symbol" w:hAnsi="Symbol" w:hint="default"/>
      </w:rPr>
    </w:lvl>
    <w:lvl w:ilvl="7">
      <w:start w:val="1"/>
      <w:numFmt w:val="bullet"/>
      <w:lvlText w:val="o"/>
      <w:lvlJc w:val="left"/>
      <w:pPr>
        <w:ind w:left="6555" w:hanging="360"/>
      </w:pPr>
      <w:rPr>
        <w:rFonts w:ascii="Courier New" w:hAnsi="Courier New" w:cs="Courier New" w:hint="default"/>
      </w:rPr>
    </w:lvl>
    <w:lvl w:ilvl="8">
      <w:start w:val="1"/>
      <w:numFmt w:val="bullet"/>
      <w:lvlText w:val=""/>
      <w:lvlJc w:val="left"/>
      <w:pPr>
        <w:ind w:left="7275" w:hanging="360"/>
      </w:pPr>
      <w:rPr>
        <w:rFonts w:ascii="Wingdings" w:hAnsi="Wingdings" w:hint="default"/>
      </w:rPr>
    </w:lvl>
  </w:abstractNum>
  <w:abstractNum w:abstractNumId="17" w15:restartNumberingAfterBreak="0">
    <w:nsid w:val="71465FEF"/>
    <w:multiLevelType w:val="hybridMultilevel"/>
    <w:tmpl w:val="CC461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1D730C"/>
    <w:multiLevelType w:val="multilevel"/>
    <w:tmpl w:val="731D730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F7224F"/>
    <w:multiLevelType w:val="multilevel"/>
    <w:tmpl w:val="73F7224F"/>
    <w:lvl w:ilvl="0">
      <w:start w:val="1"/>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7A3A4B51"/>
    <w:multiLevelType w:val="multilevel"/>
    <w:tmpl w:val="7A3A4B51"/>
    <w:lvl w:ilvl="0">
      <w:start w:val="1"/>
      <w:numFmt w:val="decimal"/>
      <w:lvlText w:val="%1."/>
      <w:lvlJc w:val="left"/>
      <w:pPr>
        <w:tabs>
          <w:tab w:val="left" w:pos="960"/>
        </w:tabs>
        <w:ind w:left="960" w:hanging="360"/>
      </w:pPr>
      <w:rPr>
        <w:rFonts w:hint="default"/>
      </w:rPr>
    </w:lvl>
    <w:lvl w:ilvl="1">
      <w:start w:val="1"/>
      <w:numFmt w:val="bullet"/>
      <w:lvlText w:val="-"/>
      <w:lvlJc w:val="left"/>
      <w:pPr>
        <w:tabs>
          <w:tab w:val="left" w:pos="1440"/>
        </w:tabs>
        <w:ind w:left="1440" w:hanging="360"/>
      </w:pPr>
      <w:rPr>
        <w:rFonts w:ascii="VNI-Times" w:eastAsia="Times New Roman" w:hAnsi="VNI-Times" w:cs="Times New Roman" w:hint="default"/>
      </w:rPr>
    </w:lvl>
    <w:lvl w:ilvl="2">
      <w:start w:val="1"/>
      <w:numFmt w:val="lowerLetter"/>
      <w:lvlText w:val="%3."/>
      <w:lvlJc w:val="left"/>
      <w:pPr>
        <w:ind w:left="2340" w:hanging="360"/>
      </w:pPr>
      <w:rPr>
        <w:rFonts w:hint="default"/>
        <w:b/>
      </w:rPr>
    </w:lvl>
    <w:lvl w:ilvl="3">
      <w:start w:val="1"/>
      <w:numFmt w:val="upperRoman"/>
      <w:lvlText w:val="%4."/>
      <w:lvlJc w:val="left"/>
      <w:pPr>
        <w:ind w:left="4406"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6"/>
  </w:num>
  <w:num w:numId="2">
    <w:abstractNumId w:val="9"/>
  </w:num>
  <w:num w:numId="3">
    <w:abstractNumId w:val="7"/>
  </w:num>
  <w:num w:numId="4">
    <w:abstractNumId w:val="2"/>
  </w:num>
  <w:num w:numId="5">
    <w:abstractNumId w:val="1"/>
  </w:num>
  <w:num w:numId="6">
    <w:abstractNumId w:val="19"/>
  </w:num>
  <w:num w:numId="7">
    <w:abstractNumId w:val="13"/>
  </w:num>
  <w:num w:numId="8">
    <w:abstractNumId w:val="14"/>
  </w:num>
  <w:num w:numId="9">
    <w:abstractNumId w:val="16"/>
  </w:num>
  <w:num w:numId="10">
    <w:abstractNumId w:val="4"/>
  </w:num>
  <w:num w:numId="11">
    <w:abstractNumId w:val="18"/>
  </w:num>
  <w:num w:numId="12">
    <w:abstractNumId w:val="11"/>
  </w:num>
  <w:num w:numId="13">
    <w:abstractNumId w:val="20"/>
  </w:num>
  <w:num w:numId="14">
    <w:abstractNumId w:val="0"/>
  </w:num>
  <w:num w:numId="15">
    <w:abstractNumId w:val="5"/>
  </w:num>
  <w:num w:numId="16">
    <w:abstractNumId w:val="8"/>
  </w:num>
  <w:num w:numId="17">
    <w:abstractNumId w:val="10"/>
  </w:num>
  <w:num w:numId="18">
    <w:abstractNumId w:val="15"/>
  </w:num>
  <w:num w:numId="19">
    <w:abstractNumId w:val="12"/>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8F5B84"/>
    <w:rsid w:val="00011C2C"/>
    <w:rsid w:val="0002427D"/>
    <w:rsid w:val="00043CAE"/>
    <w:rsid w:val="00051952"/>
    <w:rsid w:val="0005281B"/>
    <w:rsid w:val="0005638A"/>
    <w:rsid w:val="0006580A"/>
    <w:rsid w:val="00065E77"/>
    <w:rsid w:val="00066DD8"/>
    <w:rsid w:val="000672FB"/>
    <w:rsid w:val="000676F0"/>
    <w:rsid w:val="00083F73"/>
    <w:rsid w:val="00087290"/>
    <w:rsid w:val="000B2E6F"/>
    <w:rsid w:val="000D27FE"/>
    <w:rsid w:val="000D7572"/>
    <w:rsid w:val="000E0C7B"/>
    <w:rsid w:val="000E7022"/>
    <w:rsid w:val="0012029F"/>
    <w:rsid w:val="00130D5E"/>
    <w:rsid w:val="001363CF"/>
    <w:rsid w:val="00152869"/>
    <w:rsid w:val="001940F0"/>
    <w:rsid w:val="001B29D2"/>
    <w:rsid w:val="001B72A8"/>
    <w:rsid w:val="001C2035"/>
    <w:rsid w:val="001E2787"/>
    <w:rsid w:val="00225377"/>
    <w:rsid w:val="00230D08"/>
    <w:rsid w:val="00232A3E"/>
    <w:rsid w:val="00233432"/>
    <w:rsid w:val="00251F36"/>
    <w:rsid w:val="00254529"/>
    <w:rsid w:val="0026127C"/>
    <w:rsid w:val="0026150F"/>
    <w:rsid w:val="00265635"/>
    <w:rsid w:val="00280FFC"/>
    <w:rsid w:val="002921F7"/>
    <w:rsid w:val="00296BA9"/>
    <w:rsid w:val="002A0C94"/>
    <w:rsid w:val="002A6941"/>
    <w:rsid w:val="002B5149"/>
    <w:rsid w:val="002C320D"/>
    <w:rsid w:val="002E47D0"/>
    <w:rsid w:val="002E7361"/>
    <w:rsid w:val="002F5AF9"/>
    <w:rsid w:val="0030156B"/>
    <w:rsid w:val="00303B0E"/>
    <w:rsid w:val="00304AC1"/>
    <w:rsid w:val="00305629"/>
    <w:rsid w:val="003131BE"/>
    <w:rsid w:val="003168E2"/>
    <w:rsid w:val="00317A6B"/>
    <w:rsid w:val="003263D5"/>
    <w:rsid w:val="003455BB"/>
    <w:rsid w:val="003600B6"/>
    <w:rsid w:val="00361088"/>
    <w:rsid w:val="003A6845"/>
    <w:rsid w:val="003B2037"/>
    <w:rsid w:val="003B3722"/>
    <w:rsid w:val="003B3FF6"/>
    <w:rsid w:val="003E136B"/>
    <w:rsid w:val="003F67A4"/>
    <w:rsid w:val="0040019F"/>
    <w:rsid w:val="00401215"/>
    <w:rsid w:val="00404E3E"/>
    <w:rsid w:val="004060D8"/>
    <w:rsid w:val="00411D10"/>
    <w:rsid w:val="00420AB1"/>
    <w:rsid w:val="00422FC7"/>
    <w:rsid w:val="00426058"/>
    <w:rsid w:val="0045491D"/>
    <w:rsid w:val="004555D2"/>
    <w:rsid w:val="004603C1"/>
    <w:rsid w:val="004843D0"/>
    <w:rsid w:val="00490DFE"/>
    <w:rsid w:val="00495AB1"/>
    <w:rsid w:val="004A5AE0"/>
    <w:rsid w:val="004B2D22"/>
    <w:rsid w:val="004C340C"/>
    <w:rsid w:val="004C46D4"/>
    <w:rsid w:val="004D66D1"/>
    <w:rsid w:val="004E4E7B"/>
    <w:rsid w:val="004F6BCA"/>
    <w:rsid w:val="00527189"/>
    <w:rsid w:val="005421D8"/>
    <w:rsid w:val="0055018E"/>
    <w:rsid w:val="00574DD4"/>
    <w:rsid w:val="005927D9"/>
    <w:rsid w:val="00593D2D"/>
    <w:rsid w:val="00595FEE"/>
    <w:rsid w:val="005A0D24"/>
    <w:rsid w:val="005A3BCD"/>
    <w:rsid w:val="005C59F7"/>
    <w:rsid w:val="005D559F"/>
    <w:rsid w:val="005E3E34"/>
    <w:rsid w:val="005F5A77"/>
    <w:rsid w:val="00603708"/>
    <w:rsid w:val="00613386"/>
    <w:rsid w:val="006322A6"/>
    <w:rsid w:val="006421D6"/>
    <w:rsid w:val="00645EF9"/>
    <w:rsid w:val="006476CF"/>
    <w:rsid w:val="006543EB"/>
    <w:rsid w:val="00657876"/>
    <w:rsid w:val="00671CEB"/>
    <w:rsid w:val="00692DBB"/>
    <w:rsid w:val="006A3B96"/>
    <w:rsid w:val="006B3754"/>
    <w:rsid w:val="006B67CF"/>
    <w:rsid w:val="006C4A60"/>
    <w:rsid w:val="00700A59"/>
    <w:rsid w:val="0070157A"/>
    <w:rsid w:val="00714A63"/>
    <w:rsid w:val="00720DFF"/>
    <w:rsid w:val="00722200"/>
    <w:rsid w:val="00730CC0"/>
    <w:rsid w:val="00733E02"/>
    <w:rsid w:val="007430F9"/>
    <w:rsid w:val="007501EA"/>
    <w:rsid w:val="00755796"/>
    <w:rsid w:val="007564B8"/>
    <w:rsid w:val="007642EC"/>
    <w:rsid w:val="00766F24"/>
    <w:rsid w:val="00773F6E"/>
    <w:rsid w:val="007A61E8"/>
    <w:rsid w:val="007B7262"/>
    <w:rsid w:val="007B7450"/>
    <w:rsid w:val="007C0831"/>
    <w:rsid w:val="007C32D4"/>
    <w:rsid w:val="007C57EF"/>
    <w:rsid w:val="007D60A9"/>
    <w:rsid w:val="007E5EBD"/>
    <w:rsid w:val="007F3764"/>
    <w:rsid w:val="007F67D9"/>
    <w:rsid w:val="007F6B87"/>
    <w:rsid w:val="008044BF"/>
    <w:rsid w:val="008475B7"/>
    <w:rsid w:val="008541E6"/>
    <w:rsid w:val="00856C01"/>
    <w:rsid w:val="008613C1"/>
    <w:rsid w:val="008615E4"/>
    <w:rsid w:val="00871DC0"/>
    <w:rsid w:val="00875A6D"/>
    <w:rsid w:val="00880A61"/>
    <w:rsid w:val="008977D1"/>
    <w:rsid w:val="008A4979"/>
    <w:rsid w:val="008A6AB9"/>
    <w:rsid w:val="008B31E7"/>
    <w:rsid w:val="008B550A"/>
    <w:rsid w:val="008B6C6D"/>
    <w:rsid w:val="008C4DD3"/>
    <w:rsid w:val="008D47B1"/>
    <w:rsid w:val="008E0370"/>
    <w:rsid w:val="008E06BD"/>
    <w:rsid w:val="008E65A8"/>
    <w:rsid w:val="008F3C8D"/>
    <w:rsid w:val="008F5609"/>
    <w:rsid w:val="008F7A4C"/>
    <w:rsid w:val="0090271C"/>
    <w:rsid w:val="00920250"/>
    <w:rsid w:val="009247FF"/>
    <w:rsid w:val="00927AD4"/>
    <w:rsid w:val="00944731"/>
    <w:rsid w:val="0094525F"/>
    <w:rsid w:val="00945A8B"/>
    <w:rsid w:val="0095170A"/>
    <w:rsid w:val="0096425A"/>
    <w:rsid w:val="0097057C"/>
    <w:rsid w:val="00985EA0"/>
    <w:rsid w:val="00990407"/>
    <w:rsid w:val="009977D1"/>
    <w:rsid w:val="009B486A"/>
    <w:rsid w:val="009C1385"/>
    <w:rsid w:val="009C7406"/>
    <w:rsid w:val="009D492D"/>
    <w:rsid w:val="009E4380"/>
    <w:rsid w:val="009E6881"/>
    <w:rsid w:val="00A27234"/>
    <w:rsid w:val="00A5309F"/>
    <w:rsid w:val="00A60D0C"/>
    <w:rsid w:val="00A664FE"/>
    <w:rsid w:val="00A7266E"/>
    <w:rsid w:val="00AA56E8"/>
    <w:rsid w:val="00AB69B3"/>
    <w:rsid w:val="00AC692B"/>
    <w:rsid w:val="00B051AA"/>
    <w:rsid w:val="00B0639E"/>
    <w:rsid w:val="00B14808"/>
    <w:rsid w:val="00B223A3"/>
    <w:rsid w:val="00B25BB8"/>
    <w:rsid w:val="00B3314A"/>
    <w:rsid w:val="00B36BF0"/>
    <w:rsid w:val="00B411EB"/>
    <w:rsid w:val="00B53824"/>
    <w:rsid w:val="00B801FE"/>
    <w:rsid w:val="00B80B0C"/>
    <w:rsid w:val="00B92536"/>
    <w:rsid w:val="00BB3156"/>
    <w:rsid w:val="00BB67C6"/>
    <w:rsid w:val="00BE10F7"/>
    <w:rsid w:val="00BE1975"/>
    <w:rsid w:val="00BE24C9"/>
    <w:rsid w:val="00BF7308"/>
    <w:rsid w:val="00C06F8C"/>
    <w:rsid w:val="00C12997"/>
    <w:rsid w:val="00C13EF3"/>
    <w:rsid w:val="00C20FDF"/>
    <w:rsid w:val="00C3357D"/>
    <w:rsid w:val="00C47DF4"/>
    <w:rsid w:val="00C52D67"/>
    <w:rsid w:val="00C56BF4"/>
    <w:rsid w:val="00C64940"/>
    <w:rsid w:val="00C666D4"/>
    <w:rsid w:val="00C6712C"/>
    <w:rsid w:val="00C722F1"/>
    <w:rsid w:val="00C72D58"/>
    <w:rsid w:val="00C80788"/>
    <w:rsid w:val="00C8197D"/>
    <w:rsid w:val="00C90416"/>
    <w:rsid w:val="00CA3BED"/>
    <w:rsid w:val="00CB7A5A"/>
    <w:rsid w:val="00CC0E66"/>
    <w:rsid w:val="00CC0F86"/>
    <w:rsid w:val="00CC1678"/>
    <w:rsid w:val="00CF27DA"/>
    <w:rsid w:val="00CF36C9"/>
    <w:rsid w:val="00D043A2"/>
    <w:rsid w:val="00D21DEF"/>
    <w:rsid w:val="00D265A9"/>
    <w:rsid w:val="00D3103B"/>
    <w:rsid w:val="00D35328"/>
    <w:rsid w:val="00D65D2C"/>
    <w:rsid w:val="00D72378"/>
    <w:rsid w:val="00D74BBA"/>
    <w:rsid w:val="00D74CED"/>
    <w:rsid w:val="00D76C26"/>
    <w:rsid w:val="00D808E0"/>
    <w:rsid w:val="00D85ABE"/>
    <w:rsid w:val="00D9285E"/>
    <w:rsid w:val="00DA2884"/>
    <w:rsid w:val="00DB4300"/>
    <w:rsid w:val="00DC180A"/>
    <w:rsid w:val="00DC543C"/>
    <w:rsid w:val="00E03EC2"/>
    <w:rsid w:val="00E135CE"/>
    <w:rsid w:val="00E43B79"/>
    <w:rsid w:val="00E458FD"/>
    <w:rsid w:val="00E5137F"/>
    <w:rsid w:val="00E602AB"/>
    <w:rsid w:val="00E754F6"/>
    <w:rsid w:val="00E77F1E"/>
    <w:rsid w:val="00E96ED7"/>
    <w:rsid w:val="00EB6EE6"/>
    <w:rsid w:val="00EC5C1D"/>
    <w:rsid w:val="00ED0709"/>
    <w:rsid w:val="00ED15E0"/>
    <w:rsid w:val="00ED1B89"/>
    <w:rsid w:val="00ED2265"/>
    <w:rsid w:val="00EE0BF3"/>
    <w:rsid w:val="00EE6C05"/>
    <w:rsid w:val="00EE78CA"/>
    <w:rsid w:val="00EF71A4"/>
    <w:rsid w:val="00F3731F"/>
    <w:rsid w:val="00F40D2F"/>
    <w:rsid w:val="00F429FE"/>
    <w:rsid w:val="00F46B80"/>
    <w:rsid w:val="00F50696"/>
    <w:rsid w:val="00F567BA"/>
    <w:rsid w:val="00F64D94"/>
    <w:rsid w:val="00F66320"/>
    <w:rsid w:val="00F9097E"/>
    <w:rsid w:val="00FD30A8"/>
    <w:rsid w:val="00FE51EC"/>
    <w:rsid w:val="00FE5643"/>
    <w:rsid w:val="1FDE6420"/>
    <w:rsid w:val="2131321E"/>
    <w:rsid w:val="442257BB"/>
    <w:rsid w:val="58644807"/>
    <w:rsid w:val="590E1B37"/>
    <w:rsid w:val="6146682C"/>
    <w:rsid w:val="628F5B84"/>
  </w:rsids>
  <m:mathPr>
    <m:mathFont m:val="Cambria Math"/>
    <m:brkBin m:val="before"/>
    <m:brkBinSub m:val="--"/>
    <m:smallFrac/>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A8B2F98"/>
  <w15:docId w15:val="{E2C526D5-4264-4FC5-A3BB-D1F2776F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lo-L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1AA"/>
    <w:rPr>
      <w:rFonts w:ascii="Verdana" w:eastAsia="Calibri" w:hAnsi="Verdana"/>
      <w:szCs w:val="24"/>
      <w:lang w:val="en-ZA" w:bidi="ar-SA"/>
    </w:rPr>
  </w:style>
  <w:style w:type="paragraph" w:styleId="Heading1">
    <w:name w:val="heading 1"/>
    <w:basedOn w:val="Normal"/>
    <w:next w:val="Normal"/>
    <w:link w:val="Heading1Char"/>
    <w:qFormat/>
    <w:rsid w:val="008613C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uiPriority w:val="9"/>
    <w:unhideWhenUsed/>
    <w:qFormat/>
    <w:rsid w:val="00B051AA"/>
    <w:pPr>
      <w:keepNext/>
      <w:keepLines/>
      <w:spacing w:before="200"/>
      <w:outlineLvl w:val="1"/>
    </w:pPr>
    <w:rPr>
      <w:rFonts w:ascii="Times New Roman" w:eastAsia="Times New Roman" w:hAnsi="Times New Roman"/>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051AA"/>
    <w:pPr>
      <w:spacing w:after="120" w:line="240" w:lineRule="auto"/>
    </w:pPr>
    <w:rPr>
      <w:rFonts w:ascii="VNI-Times" w:eastAsia="Times New Roman" w:hAnsi="VNI-Times"/>
      <w:sz w:val="26"/>
      <w:lang w:val="en-US"/>
    </w:rPr>
  </w:style>
  <w:style w:type="paragraph" w:styleId="BodyTextIndent">
    <w:name w:val="Body Text Indent"/>
    <w:basedOn w:val="Normal"/>
    <w:rsid w:val="00B051AA"/>
    <w:pPr>
      <w:spacing w:before="120"/>
      <w:ind w:firstLine="709"/>
      <w:jc w:val="both"/>
    </w:pPr>
    <w:rPr>
      <w:sz w:val="26"/>
      <w:szCs w:val="20"/>
    </w:rPr>
  </w:style>
  <w:style w:type="paragraph" w:styleId="BodyTextIndent2">
    <w:name w:val="Body Text Indent 2"/>
    <w:basedOn w:val="Normal"/>
    <w:qFormat/>
    <w:rsid w:val="00B051AA"/>
    <w:pPr>
      <w:ind w:firstLine="720"/>
      <w:jc w:val="both"/>
    </w:pPr>
    <w:rPr>
      <w:sz w:val="26"/>
      <w:szCs w:val="20"/>
    </w:rPr>
  </w:style>
  <w:style w:type="paragraph" w:styleId="Footer">
    <w:name w:val="footer"/>
    <w:basedOn w:val="Normal"/>
    <w:rsid w:val="00B051AA"/>
    <w:pPr>
      <w:tabs>
        <w:tab w:val="center" w:pos="4153"/>
        <w:tab w:val="right" w:pos="8306"/>
      </w:tabs>
      <w:snapToGrid w:val="0"/>
    </w:pPr>
    <w:rPr>
      <w:sz w:val="18"/>
      <w:szCs w:val="18"/>
    </w:rPr>
  </w:style>
  <w:style w:type="paragraph" w:styleId="Header">
    <w:name w:val="header"/>
    <w:basedOn w:val="Normal"/>
    <w:link w:val="HeaderChar"/>
    <w:uiPriority w:val="99"/>
    <w:rsid w:val="00B051AA"/>
    <w:pPr>
      <w:tabs>
        <w:tab w:val="center" w:pos="4153"/>
        <w:tab w:val="right" w:pos="8306"/>
      </w:tabs>
      <w:snapToGrid w:val="0"/>
    </w:pPr>
    <w:rPr>
      <w:sz w:val="18"/>
      <w:szCs w:val="18"/>
    </w:rPr>
  </w:style>
  <w:style w:type="paragraph" w:styleId="NormalWeb">
    <w:name w:val="Normal (Web)"/>
    <w:basedOn w:val="Normal"/>
    <w:link w:val="NormalWebChar"/>
    <w:uiPriority w:val="99"/>
    <w:qFormat/>
    <w:rsid w:val="00B051AA"/>
    <w:pPr>
      <w:spacing w:before="100" w:beforeAutospacing="1" w:after="100" w:afterAutospacing="1" w:line="240" w:lineRule="auto"/>
    </w:pPr>
    <w:rPr>
      <w:rFonts w:ascii="Times New Roman" w:eastAsia="Times New Roman" w:hAnsi="Times New Roman"/>
      <w:sz w:val="24"/>
    </w:rPr>
  </w:style>
  <w:style w:type="character" w:styleId="Emphasis">
    <w:name w:val="Emphasis"/>
    <w:qFormat/>
    <w:rsid w:val="00B051AA"/>
    <w:rPr>
      <w:i/>
      <w:iCs/>
    </w:rPr>
  </w:style>
  <w:style w:type="character" w:styleId="Strong">
    <w:name w:val="Strong"/>
    <w:basedOn w:val="DefaultParagraphFont"/>
    <w:uiPriority w:val="22"/>
    <w:qFormat/>
    <w:rsid w:val="00B051AA"/>
    <w:rPr>
      <w:b/>
      <w:bCs/>
    </w:rPr>
  </w:style>
  <w:style w:type="character" w:customStyle="1" w:styleId="BodyText1">
    <w:name w:val="Body Text1"/>
    <w:rsid w:val="00B051AA"/>
    <w:rPr>
      <w:rFonts w:ascii="Times New Roman" w:eastAsia="Times New Roman" w:hAnsi="Times New Roman" w:cs="Times New Roman"/>
      <w:color w:val="000000"/>
      <w:spacing w:val="0"/>
      <w:w w:val="100"/>
      <w:position w:val="0"/>
      <w:sz w:val="25"/>
      <w:szCs w:val="25"/>
      <w:u w:val="none"/>
      <w:lang w:val="vi-VN"/>
    </w:rPr>
  </w:style>
  <w:style w:type="paragraph" w:styleId="ListParagraph">
    <w:name w:val="List Paragraph"/>
    <w:basedOn w:val="Normal"/>
    <w:uiPriority w:val="34"/>
    <w:unhideWhenUsed/>
    <w:qFormat/>
    <w:rsid w:val="00B051AA"/>
    <w:pPr>
      <w:ind w:left="720"/>
      <w:contextualSpacing/>
    </w:pPr>
  </w:style>
  <w:style w:type="character" w:customStyle="1" w:styleId="st">
    <w:name w:val="st"/>
    <w:qFormat/>
    <w:rsid w:val="00B051AA"/>
  </w:style>
  <w:style w:type="character" w:customStyle="1" w:styleId="c23">
    <w:name w:val="c23"/>
    <w:rsid w:val="00B051AA"/>
  </w:style>
  <w:style w:type="character" w:customStyle="1" w:styleId="c15">
    <w:name w:val="c15"/>
    <w:rsid w:val="00B051AA"/>
  </w:style>
  <w:style w:type="character" w:customStyle="1" w:styleId="c22">
    <w:name w:val="c22"/>
    <w:rsid w:val="00B051AA"/>
  </w:style>
  <w:style w:type="character" w:customStyle="1" w:styleId="BodyTextChar">
    <w:name w:val="Body Text Char"/>
    <w:basedOn w:val="DefaultParagraphFont"/>
    <w:link w:val="BodyText"/>
    <w:rsid w:val="00B051AA"/>
    <w:rPr>
      <w:rFonts w:ascii="VNI-Times" w:eastAsia="Times New Roman" w:hAnsi="VNI-Times"/>
      <w:sz w:val="26"/>
      <w:szCs w:val="24"/>
      <w:lang w:bidi="ar-SA"/>
    </w:rPr>
  </w:style>
  <w:style w:type="character" w:customStyle="1" w:styleId="apple-converted-space">
    <w:name w:val="apple-converted-space"/>
    <w:qFormat/>
    <w:rsid w:val="00B051AA"/>
  </w:style>
  <w:style w:type="character" w:customStyle="1" w:styleId="textexposedshow">
    <w:name w:val="text_exposed_show"/>
    <w:basedOn w:val="DefaultParagraphFont"/>
    <w:rsid w:val="00B223A3"/>
  </w:style>
  <w:style w:type="table" w:styleId="TableGrid">
    <w:name w:val="Table Grid"/>
    <w:basedOn w:val="TableNormal"/>
    <w:uiPriority w:val="59"/>
    <w:rsid w:val="00E458FD"/>
    <w:pPr>
      <w:spacing w:after="0" w:line="240" w:lineRule="auto"/>
    </w:pPr>
    <w:rPr>
      <w:rFonts w:asciiTheme="minorHAnsi" w:eastAsiaTheme="minorHAnsi"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8613C1"/>
    <w:rPr>
      <w:rFonts w:asciiTheme="majorHAnsi" w:eastAsiaTheme="majorEastAsia" w:hAnsiTheme="majorHAnsi" w:cstheme="majorBidi"/>
      <w:b/>
      <w:bCs/>
      <w:color w:val="2E74B5" w:themeColor="accent1" w:themeShade="BF"/>
      <w:sz w:val="28"/>
      <w:szCs w:val="28"/>
      <w:lang w:val="en-ZA" w:bidi="ar-SA"/>
    </w:rPr>
  </w:style>
  <w:style w:type="paragraph" w:styleId="BalloonText">
    <w:name w:val="Balloon Text"/>
    <w:basedOn w:val="Normal"/>
    <w:link w:val="BalloonTextChar"/>
    <w:rsid w:val="007C0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C0831"/>
    <w:rPr>
      <w:rFonts w:ascii="Tahoma" w:eastAsia="Calibri" w:hAnsi="Tahoma" w:cs="Tahoma"/>
      <w:sz w:val="16"/>
      <w:szCs w:val="16"/>
      <w:lang w:val="en-ZA" w:bidi="ar-SA"/>
    </w:rPr>
  </w:style>
  <w:style w:type="character" w:customStyle="1" w:styleId="NormalWebChar">
    <w:name w:val="Normal (Web) Char"/>
    <w:link w:val="NormalWeb"/>
    <w:locked/>
    <w:rsid w:val="00401215"/>
    <w:rPr>
      <w:sz w:val="24"/>
      <w:szCs w:val="24"/>
      <w:lang w:val="en-ZA" w:bidi="ar-SA"/>
    </w:rPr>
  </w:style>
  <w:style w:type="character" w:customStyle="1" w:styleId="HeaderChar">
    <w:name w:val="Header Char"/>
    <w:basedOn w:val="DefaultParagraphFont"/>
    <w:link w:val="Header"/>
    <w:uiPriority w:val="99"/>
    <w:rsid w:val="00D265A9"/>
    <w:rPr>
      <w:rFonts w:ascii="Verdana" w:eastAsia="Calibri" w:hAnsi="Verdana"/>
      <w:sz w:val="18"/>
      <w:szCs w:val="18"/>
      <w:lang w:val="en-Z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9859">
      <w:bodyDiv w:val="1"/>
      <w:marLeft w:val="0"/>
      <w:marRight w:val="0"/>
      <w:marTop w:val="0"/>
      <w:marBottom w:val="0"/>
      <w:divBdr>
        <w:top w:val="none" w:sz="0" w:space="0" w:color="auto"/>
        <w:left w:val="none" w:sz="0" w:space="0" w:color="auto"/>
        <w:bottom w:val="none" w:sz="0" w:space="0" w:color="auto"/>
        <w:right w:val="none" w:sz="0" w:space="0" w:color="auto"/>
      </w:divBdr>
    </w:div>
    <w:div w:id="214657838">
      <w:bodyDiv w:val="1"/>
      <w:marLeft w:val="0"/>
      <w:marRight w:val="0"/>
      <w:marTop w:val="0"/>
      <w:marBottom w:val="0"/>
      <w:divBdr>
        <w:top w:val="none" w:sz="0" w:space="0" w:color="auto"/>
        <w:left w:val="none" w:sz="0" w:space="0" w:color="auto"/>
        <w:bottom w:val="none" w:sz="0" w:space="0" w:color="auto"/>
        <w:right w:val="none" w:sz="0" w:space="0" w:color="auto"/>
      </w:divBdr>
    </w:div>
    <w:div w:id="553539464">
      <w:bodyDiv w:val="1"/>
      <w:marLeft w:val="0"/>
      <w:marRight w:val="0"/>
      <w:marTop w:val="0"/>
      <w:marBottom w:val="0"/>
      <w:divBdr>
        <w:top w:val="none" w:sz="0" w:space="0" w:color="auto"/>
        <w:left w:val="none" w:sz="0" w:space="0" w:color="auto"/>
        <w:bottom w:val="none" w:sz="0" w:space="0" w:color="auto"/>
        <w:right w:val="none" w:sz="0" w:space="0" w:color="auto"/>
      </w:divBdr>
    </w:div>
    <w:div w:id="1228764300">
      <w:bodyDiv w:val="1"/>
      <w:marLeft w:val="0"/>
      <w:marRight w:val="0"/>
      <w:marTop w:val="0"/>
      <w:marBottom w:val="0"/>
      <w:divBdr>
        <w:top w:val="none" w:sz="0" w:space="0" w:color="auto"/>
        <w:left w:val="none" w:sz="0" w:space="0" w:color="auto"/>
        <w:bottom w:val="none" w:sz="0" w:space="0" w:color="auto"/>
        <w:right w:val="none" w:sz="0" w:space="0" w:color="auto"/>
      </w:divBdr>
    </w:div>
    <w:div w:id="1355382568">
      <w:bodyDiv w:val="1"/>
      <w:marLeft w:val="0"/>
      <w:marRight w:val="0"/>
      <w:marTop w:val="0"/>
      <w:marBottom w:val="0"/>
      <w:divBdr>
        <w:top w:val="none" w:sz="0" w:space="0" w:color="auto"/>
        <w:left w:val="none" w:sz="0" w:space="0" w:color="auto"/>
        <w:bottom w:val="none" w:sz="0" w:space="0" w:color="auto"/>
        <w:right w:val="none" w:sz="0" w:space="0" w:color="auto"/>
      </w:divBdr>
    </w:div>
    <w:div w:id="1498306533">
      <w:bodyDiv w:val="1"/>
      <w:marLeft w:val="0"/>
      <w:marRight w:val="0"/>
      <w:marTop w:val="0"/>
      <w:marBottom w:val="0"/>
      <w:divBdr>
        <w:top w:val="none" w:sz="0" w:space="0" w:color="auto"/>
        <w:left w:val="none" w:sz="0" w:space="0" w:color="auto"/>
        <w:bottom w:val="none" w:sz="0" w:space="0" w:color="auto"/>
        <w:right w:val="none" w:sz="0" w:space="0" w:color="auto"/>
      </w:divBdr>
    </w:div>
    <w:div w:id="1535776823">
      <w:bodyDiv w:val="1"/>
      <w:marLeft w:val="0"/>
      <w:marRight w:val="0"/>
      <w:marTop w:val="0"/>
      <w:marBottom w:val="0"/>
      <w:divBdr>
        <w:top w:val="none" w:sz="0" w:space="0" w:color="auto"/>
        <w:left w:val="none" w:sz="0" w:space="0" w:color="auto"/>
        <w:bottom w:val="none" w:sz="0" w:space="0" w:color="auto"/>
        <w:right w:val="none" w:sz="0" w:space="0" w:color="auto"/>
      </w:divBdr>
    </w:div>
    <w:div w:id="1670983424">
      <w:bodyDiv w:val="1"/>
      <w:marLeft w:val="0"/>
      <w:marRight w:val="0"/>
      <w:marTop w:val="0"/>
      <w:marBottom w:val="0"/>
      <w:divBdr>
        <w:top w:val="none" w:sz="0" w:space="0" w:color="auto"/>
        <w:left w:val="none" w:sz="0" w:space="0" w:color="auto"/>
        <w:bottom w:val="none" w:sz="0" w:space="0" w:color="auto"/>
        <w:right w:val="none" w:sz="0" w:space="0" w:color="auto"/>
      </w:divBdr>
    </w:div>
    <w:div w:id="1955747157">
      <w:bodyDiv w:val="1"/>
      <w:marLeft w:val="0"/>
      <w:marRight w:val="0"/>
      <w:marTop w:val="0"/>
      <w:marBottom w:val="0"/>
      <w:divBdr>
        <w:top w:val="none" w:sz="0" w:space="0" w:color="auto"/>
        <w:left w:val="none" w:sz="0" w:space="0" w:color="auto"/>
        <w:bottom w:val="none" w:sz="0" w:space="0" w:color="auto"/>
        <w:right w:val="none" w:sz="0" w:space="0" w:color="auto"/>
      </w:divBdr>
    </w:div>
    <w:div w:id="2026319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3469</Words>
  <Characters>19774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Administrator</cp:lastModifiedBy>
  <cp:revision>4</cp:revision>
  <cp:lastPrinted>2022-07-25T03:04:00Z</cp:lastPrinted>
  <dcterms:created xsi:type="dcterms:W3CDTF">2024-11-11T14:20:00Z</dcterms:created>
  <dcterms:modified xsi:type="dcterms:W3CDTF">2025-01-09T02:36:00Z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1033-11.2.0.9075</vt:lpwstr>
  </property>
</Properties>
</file>